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05D" w:rsidRDefault="008F005D" w:rsidP="00803803">
      <w:pPr>
        <w:pStyle w:val="20"/>
        <w:shd w:val="clear" w:color="auto" w:fill="auto"/>
        <w:spacing w:line="326" w:lineRule="exact"/>
        <w:ind w:left="1134" w:right="1380" w:firstLine="1446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 4415</w:t>
      </w:r>
    </w:p>
    <w:p w:rsidR="008F005D" w:rsidRDefault="008F005D" w:rsidP="008F005D">
      <w:pPr>
        <w:pStyle w:val="20"/>
        <w:shd w:val="clear" w:color="auto" w:fill="auto"/>
        <w:tabs>
          <w:tab w:val="left" w:pos="6730"/>
        </w:tabs>
        <w:spacing w:line="326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8F005D" w:rsidRDefault="008F005D" w:rsidP="00803803">
      <w:pPr>
        <w:pStyle w:val="20"/>
        <w:shd w:val="clear" w:color="auto" w:fill="auto"/>
        <w:spacing w:after="484" w:line="326" w:lineRule="exact"/>
        <w:ind w:right="411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 xml:space="preserve"> Лапка С.Р.</w:t>
      </w:r>
    </w:p>
    <w:p w:rsidR="008F005D" w:rsidRDefault="008F005D" w:rsidP="008F005D">
      <w:pPr>
        <w:pStyle w:val="20"/>
        <w:shd w:val="clear" w:color="auto" w:fill="auto"/>
        <w:spacing w:after="273" w:line="322" w:lineRule="exact"/>
        <w:ind w:firstLine="1220"/>
        <w:jc w:val="both"/>
      </w:pPr>
      <w:r>
        <w:t xml:space="preserve">Розглянувши письмове звернення Лапка Соломії Русланівни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>
        <w:t>Підрясне</w:t>
      </w:r>
      <w:proofErr w:type="spellEnd"/>
      <w:r>
        <w:t>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8F005D" w:rsidRDefault="008F005D" w:rsidP="008F005D">
      <w:pPr>
        <w:pStyle w:val="1750"/>
        <w:shd w:val="clear" w:color="auto" w:fill="auto"/>
        <w:spacing w:before="0" w:after="253" w:line="280" w:lineRule="exact"/>
      </w:pPr>
      <w:r>
        <w:t>ВИРІШИЛА:</w:t>
      </w:r>
    </w:p>
    <w:p w:rsidR="008F005D" w:rsidRDefault="008F005D" w:rsidP="008F005D">
      <w:pPr>
        <w:pStyle w:val="20"/>
        <w:numPr>
          <w:ilvl w:val="0"/>
          <w:numId w:val="1"/>
        </w:numPr>
        <w:shd w:val="clear" w:color="auto" w:fill="auto"/>
        <w:tabs>
          <w:tab w:val="left" w:pos="322"/>
        </w:tabs>
        <w:spacing w:after="236" w:line="317" w:lineRule="exact"/>
        <w:ind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0,0500 га,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області, Лапка Соломії Русланівні.</w:t>
      </w:r>
    </w:p>
    <w:p w:rsidR="008F005D" w:rsidRDefault="008F005D" w:rsidP="008F005D">
      <w:pPr>
        <w:pStyle w:val="20"/>
        <w:numPr>
          <w:ilvl w:val="0"/>
          <w:numId w:val="1"/>
        </w:numPr>
        <w:shd w:val="clear" w:color="auto" w:fill="auto"/>
        <w:spacing w:after="240" w:line="322" w:lineRule="exact"/>
        <w:ind w:firstLine="0"/>
        <w:jc w:val="both"/>
      </w:pPr>
      <w:r>
        <w:t xml:space="preserve">Передати Лапка Соломії Русланівні у власність земельну ділянку для ведення особистого селянського господарства площею 0,0500 га з кадастровим номером 4625887500:02:000:5601, яка знаходиться в селі </w:t>
      </w:r>
      <w:proofErr w:type="spellStart"/>
      <w:r>
        <w:t>Підрясне</w:t>
      </w:r>
      <w:proofErr w:type="spellEnd"/>
      <w:r>
        <w:t xml:space="preserve">, </w:t>
      </w:r>
      <w:r w:rsidR="00803803">
        <w:t xml:space="preserve"> </w:t>
      </w:r>
      <w:r>
        <w:t>Яворівського району, Львівської області.</w:t>
      </w:r>
    </w:p>
    <w:p w:rsidR="008F005D" w:rsidRDefault="00803803" w:rsidP="008F005D">
      <w:pPr>
        <w:pStyle w:val="20"/>
        <w:shd w:val="clear" w:color="auto" w:fill="auto"/>
        <w:spacing w:after="513" w:line="322" w:lineRule="exact"/>
        <w:ind w:firstLine="0"/>
        <w:jc w:val="both"/>
      </w:pPr>
      <w:r>
        <w:t>3</w:t>
      </w:r>
      <w:r w:rsidR="008F005D"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F005D" w:rsidRDefault="008F005D" w:rsidP="008F005D">
      <w:pPr>
        <w:pStyle w:val="20"/>
        <w:numPr>
          <w:ilvl w:val="0"/>
          <w:numId w:val="2"/>
        </w:numPr>
        <w:shd w:val="clear" w:color="auto" w:fill="auto"/>
        <w:tabs>
          <w:tab w:val="left" w:pos="322"/>
        </w:tabs>
        <w:spacing w:after="32" w:line="280" w:lineRule="exact"/>
        <w:ind w:firstLine="0"/>
        <w:jc w:val="both"/>
      </w:pPr>
      <w:r>
        <w:t>Контроль за виконанням даного рішення покласти на постійну депутатську</w:t>
      </w:r>
    </w:p>
    <w:p w:rsidR="00803803" w:rsidRDefault="00803803" w:rsidP="00803803">
      <w:pPr>
        <w:pStyle w:val="20"/>
        <w:shd w:val="clear" w:color="auto" w:fill="auto"/>
        <w:tabs>
          <w:tab w:val="left" w:pos="322"/>
        </w:tabs>
        <w:spacing w:after="32" w:line="280" w:lineRule="exact"/>
        <w:ind w:right="141" w:firstLine="0"/>
        <w:jc w:val="both"/>
      </w:pPr>
      <w:r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 В. І. )</w:t>
      </w:r>
    </w:p>
    <w:p w:rsidR="00803803" w:rsidRDefault="00803803" w:rsidP="00803803">
      <w:pPr>
        <w:pStyle w:val="20"/>
        <w:shd w:val="clear" w:color="auto" w:fill="auto"/>
        <w:tabs>
          <w:tab w:val="left" w:pos="322"/>
        </w:tabs>
        <w:spacing w:after="32" w:line="280" w:lineRule="exact"/>
        <w:ind w:right="141" w:firstLine="0"/>
        <w:jc w:val="both"/>
      </w:pPr>
    </w:p>
    <w:p w:rsidR="00803803" w:rsidRDefault="00803803" w:rsidP="00803803">
      <w:pPr>
        <w:pStyle w:val="20"/>
        <w:shd w:val="clear" w:color="auto" w:fill="auto"/>
        <w:tabs>
          <w:tab w:val="left" w:pos="322"/>
        </w:tabs>
        <w:spacing w:after="32" w:line="280" w:lineRule="exact"/>
        <w:ind w:right="141" w:firstLine="0"/>
        <w:jc w:val="both"/>
      </w:pPr>
    </w:p>
    <w:p w:rsidR="00803803" w:rsidRDefault="00803803" w:rsidP="00803803">
      <w:pPr>
        <w:pStyle w:val="20"/>
        <w:shd w:val="clear" w:color="auto" w:fill="auto"/>
        <w:tabs>
          <w:tab w:val="left" w:pos="322"/>
        </w:tabs>
        <w:spacing w:after="32" w:line="280" w:lineRule="exact"/>
        <w:ind w:right="141" w:firstLine="0"/>
        <w:jc w:val="both"/>
      </w:pPr>
      <w:r>
        <w:t>Сільський голова                                                       Емілія Смокоровська</w:t>
      </w:r>
      <w:bookmarkStart w:id="0" w:name="_GoBack"/>
      <w:bookmarkEnd w:id="0"/>
    </w:p>
    <w:p w:rsidR="00C40EB1" w:rsidRDefault="00C40EB1"/>
    <w:sectPr w:rsidR="00C40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43BF0"/>
    <w:multiLevelType w:val="multilevel"/>
    <w:tmpl w:val="480093C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8457E4"/>
    <w:multiLevelType w:val="multilevel"/>
    <w:tmpl w:val="1E5AE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E69"/>
    <w:rsid w:val="00803803"/>
    <w:rsid w:val="008F005D"/>
    <w:rsid w:val="00936E69"/>
    <w:rsid w:val="00C4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AEAF3"/>
  <w15:chartTrackingRefBased/>
  <w15:docId w15:val="{302890BF-82E1-45C3-A2E8-FBC8893B1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F00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F005D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75">
    <w:name w:val="Основной текст (175)_"/>
    <w:basedOn w:val="a0"/>
    <w:link w:val="1750"/>
    <w:rsid w:val="008F005D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F005D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750">
    <w:name w:val="Основной текст (175)"/>
    <w:basedOn w:val="a"/>
    <w:link w:val="175"/>
    <w:rsid w:val="008F005D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1059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2023-07-24T11:58:00Z</dcterms:created>
  <dcterms:modified xsi:type="dcterms:W3CDTF">2023-07-27T13:24:00Z</dcterms:modified>
</cp:coreProperties>
</file>