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7EB" w:rsidRDefault="00D357EB" w:rsidP="00D357EB">
      <w:pPr>
        <w:pStyle w:val="20"/>
        <w:shd w:val="clear" w:color="auto" w:fill="auto"/>
        <w:tabs>
          <w:tab w:val="left" w:pos="8319"/>
        </w:tabs>
        <w:spacing w:line="317" w:lineRule="exact"/>
        <w:ind w:left="993" w:right="1320" w:firstLine="1360"/>
      </w:pPr>
      <w: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23pt"/>
        </w:rPr>
        <w:t>РІШЕННЯ</w:t>
      </w:r>
      <w:r>
        <w:t xml:space="preserve"> № 4441</w:t>
      </w:r>
    </w:p>
    <w:p w:rsidR="00D357EB" w:rsidRDefault="00D357EB" w:rsidP="00D357EB">
      <w:pPr>
        <w:pStyle w:val="20"/>
        <w:shd w:val="clear" w:color="auto" w:fill="auto"/>
        <w:tabs>
          <w:tab w:val="left" w:pos="6806"/>
        </w:tabs>
        <w:spacing w:after="233"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D357EB" w:rsidRDefault="00D357EB" w:rsidP="00B061BA">
      <w:pPr>
        <w:pStyle w:val="20"/>
        <w:shd w:val="clear" w:color="auto" w:fill="auto"/>
        <w:tabs>
          <w:tab w:val="left" w:pos="5387"/>
        </w:tabs>
        <w:spacing w:after="248" w:line="326" w:lineRule="exact"/>
        <w:ind w:right="4110" w:firstLine="0"/>
        <w:jc w:val="left"/>
      </w:pPr>
      <w:r>
        <w:t>Про затвердження технічної документації із землеустрою щодо встановлення (відновлення )меж земельної ділянки в натурі (на місцевості) для ведення особистого селянського господарства Кузику М.Р.</w:t>
      </w:r>
    </w:p>
    <w:p w:rsidR="00B061BA" w:rsidRDefault="00B061BA" w:rsidP="00B061BA">
      <w:pPr>
        <w:pStyle w:val="20"/>
        <w:shd w:val="clear" w:color="auto" w:fill="auto"/>
        <w:tabs>
          <w:tab w:val="left" w:pos="5387"/>
        </w:tabs>
        <w:spacing w:after="248" w:line="326" w:lineRule="exact"/>
        <w:ind w:right="4110" w:firstLine="0"/>
        <w:jc w:val="left"/>
      </w:pPr>
    </w:p>
    <w:p w:rsidR="00D357EB" w:rsidRDefault="00D357EB" w:rsidP="00D357EB">
      <w:pPr>
        <w:pStyle w:val="20"/>
        <w:shd w:val="clear" w:color="auto" w:fill="auto"/>
        <w:spacing w:after="270" w:line="317" w:lineRule="exact"/>
        <w:ind w:firstLine="1880"/>
        <w:jc w:val="both"/>
      </w:pPr>
      <w:r>
        <w:t>Розглянувши письмове звернення Кузика Мар’яна Романовича про затвердження технічної документації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господарства, яка знаходиться в селі Підрясне , Яворівського району, Львівської області , відповідно до статті 12 Земельного кодексу України, - Рясне-Руська сільська рада , -</w:t>
      </w:r>
    </w:p>
    <w:p w:rsidR="00D357EB" w:rsidRDefault="00D357EB" w:rsidP="00D357EB">
      <w:pPr>
        <w:pStyle w:val="20"/>
        <w:shd w:val="clear" w:color="auto" w:fill="auto"/>
        <w:spacing w:after="244" w:line="280" w:lineRule="exact"/>
        <w:ind w:firstLine="0"/>
        <w:jc w:val="both"/>
      </w:pPr>
      <w:r>
        <w:rPr>
          <w:rStyle w:val="23pt"/>
        </w:rPr>
        <w:t>ВИРІШИЛА :</w:t>
      </w:r>
    </w:p>
    <w:p w:rsidR="00D357EB" w:rsidRDefault="00D357EB" w:rsidP="00D357EB">
      <w:pPr>
        <w:pStyle w:val="20"/>
        <w:numPr>
          <w:ilvl w:val="0"/>
          <w:numId w:val="1"/>
        </w:numPr>
        <w:shd w:val="clear" w:color="auto" w:fill="auto"/>
        <w:tabs>
          <w:tab w:val="left" w:pos="396"/>
        </w:tabs>
        <w:spacing w:line="322" w:lineRule="exact"/>
        <w:ind w:firstLine="0"/>
        <w:jc w:val="both"/>
      </w:pPr>
      <w:r>
        <w:t>Затвердити технічну документацію із землеустрою щодо встановлення (відновлення) меж земельної ділянки в натурі (на місцевості), яка призначена для ведення особистого селянського господарства та передати у власність Кузику Мар’яну Романовичу земельну ділянку з кадастровим номером 4625887500:02:000:5312 площею 0,0417 га, що знаходиться в селі Підрясне , Яворівського району, Львівської області</w:t>
      </w:r>
    </w:p>
    <w:p w:rsidR="00D357EB" w:rsidRDefault="00D357EB" w:rsidP="00D357EB">
      <w:pPr>
        <w:pStyle w:val="20"/>
        <w:numPr>
          <w:ilvl w:val="0"/>
          <w:numId w:val="1"/>
        </w:numPr>
        <w:shd w:val="clear" w:color="auto" w:fill="auto"/>
        <w:tabs>
          <w:tab w:val="left" w:pos="396"/>
        </w:tabs>
        <w:spacing w:line="322" w:lineRule="exact"/>
        <w:ind w:firstLine="0"/>
        <w:jc w:val="both"/>
      </w:pPr>
      <w:r>
        <w:t>Кузику Мар’яну Романовичу забезпечити державну реєстрацію права власності на земельну ділянку площею 0,0417 га з кадастровим номером 4625887500:02:000:5312, яка призначена для ведення особистого господарства.</w:t>
      </w:r>
    </w:p>
    <w:p w:rsidR="0048371B" w:rsidRDefault="00B061BA" w:rsidP="00D35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357EB" w:rsidRPr="00B061BA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</w:t>
      </w:r>
      <w:r>
        <w:rPr>
          <w:rFonts w:ascii="Times New Roman" w:hAnsi="Times New Roman" w:cs="Times New Roman"/>
          <w:sz w:val="28"/>
          <w:szCs w:val="28"/>
        </w:rPr>
        <w:t xml:space="preserve"> ділянку.</w:t>
      </w:r>
    </w:p>
    <w:p w:rsidR="00B061BA" w:rsidRDefault="00B061BA" w:rsidP="00D35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Контроль за виконанням рішення покласти на постійну депутатську комісію з питань земелбних відносин та будівництва (голова комісію Гануляк В. І.)</w:t>
      </w:r>
    </w:p>
    <w:p w:rsidR="00B061BA" w:rsidRDefault="00B061BA" w:rsidP="00D357EB">
      <w:pPr>
        <w:rPr>
          <w:rFonts w:ascii="Times New Roman" w:hAnsi="Times New Roman" w:cs="Times New Roman"/>
          <w:sz w:val="28"/>
          <w:szCs w:val="28"/>
        </w:rPr>
      </w:pPr>
    </w:p>
    <w:p w:rsidR="00B061BA" w:rsidRDefault="00B061BA" w:rsidP="00D357EB">
      <w:pPr>
        <w:rPr>
          <w:rFonts w:ascii="Times New Roman" w:hAnsi="Times New Roman" w:cs="Times New Roman"/>
          <w:sz w:val="28"/>
          <w:szCs w:val="28"/>
        </w:rPr>
      </w:pPr>
    </w:p>
    <w:p w:rsidR="00B061BA" w:rsidRDefault="00B061BA" w:rsidP="00D357EB">
      <w:pPr>
        <w:rPr>
          <w:rFonts w:ascii="Times New Roman" w:hAnsi="Times New Roman" w:cs="Times New Roman"/>
          <w:sz w:val="28"/>
          <w:szCs w:val="28"/>
        </w:rPr>
      </w:pPr>
    </w:p>
    <w:p w:rsidR="00B061BA" w:rsidRPr="00B061BA" w:rsidRDefault="00B061BA" w:rsidP="00D357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Емілія Смокоровська</w:t>
      </w:r>
    </w:p>
    <w:sectPr w:rsidR="00B061BA" w:rsidRPr="00B06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06057"/>
    <w:multiLevelType w:val="multilevel"/>
    <w:tmpl w:val="4A0C41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4FD"/>
    <w:rsid w:val="0048371B"/>
    <w:rsid w:val="005946E2"/>
    <w:rsid w:val="00B061BA"/>
    <w:rsid w:val="00D357EB"/>
    <w:rsid w:val="00EB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7B08B"/>
  <w15:chartTrackingRefBased/>
  <w15:docId w15:val="{FF186BC2-F2F0-4B9F-9B3C-8D2149D95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357E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D357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357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357EB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D357EB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B061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1154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2023-07-31T13:49:00Z</dcterms:created>
  <dcterms:modified xsi:type="dcterms:W3CDTF">2023-08-08T12:31:00Z</dcterms:modified>
</cp:coreProperties>
</file>