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CB4" w:rsidRDefault="00E53CB4" w:rsidP="00FB05B8">
      <w:pPr>
        <w:pStyle w:val="20"/>
        <w:shd w:val="clear" w:color="auto" w:fill="auto"/>
        <w:tabs>
          <w:tab w:val="left" w:pos="8222"/>
        </w:tabs>
        <w:spacing w:line="317" w:lineRule="exact"/>
        <w:ind w:left="1418" w:right="850" w:firstLine="2082"/>
      </w:pPr>
      <w:r>
        <w:t xml:space="preserve">РЯСНЕ-РУСЬКА СІЛЬСЬКА РАДА ЯВОРІВСЬКОГО РАЙОНУ ЛЬВІВСЬКОЇ ОБЛАСТІ СІМДЕСЯТ ЧЕТВЕРТА СЕСІЯ СЬОМОГО СКЛИКАННЯ </w:t>
      </w:r>
      <w:r w:rsidR="00F2291E">
        <w:rPr>
          <w:rStyle w:val="23pt"/>
        </w:rPr>
        <w:t>РІШЕННЯ</w:t>
      </w:r>
      <w:bookmarkStart w:id="0" w:name="_GoBack"/>
      <w:bookmarkEnd w:id="0"/>
      <w:r w:rsidR="00BC7015">
        <w:rPr>
          <w:rStyle w:val="23pt"/>
        </w:rPr>
        <w:t>№</w:t>
      </w:r>
      <w:r>
        <w:t xml:space="preserve"> 4447</w:t>
      </w:r>
    </w:p>
    <w:p w:rsidR="00E53CB4" w:rsidRDefault="00E53CB4" w:rsidP="00BC7015">
      <w:pPr>
        <w:pStyle w:val="20"/>
        <w:shd w:val="clear" w:color="auto" w:fill="auto"/>
        <w:tabs>
          <w:tab w:val="left" w:pos="7766"/>
        </w:tabs>
        <w:spacing w:line="336" w:lineRule="exact"/>
        <w:ind w:left="426" w:hanging="142"/>
        <w:jc w:val="both"/>
      </w:pPr>
      <w:r>
        <w:t>від 22 жовтня 2020 року                                                с. Рясне - Руське</w:t>
      </w:r>
    </w:p>
    <w:p w:rsidR="00E53CB4" w:rsidRDefault="00E53CB4" w:rsidP="00BC7015">
      <w:pPr>
        <w:pStyle w:val="20"/>
        <w:shd w:val="clear" w:color="auto" w:fill="auto"/>
        <w:tabs>
          <w:tab w:val="left" w:pos="4962"/>
        </w:tabs>
        <w:spacing w:after="375" w:line="336" w:lineRule="exact"/>
        <w:ind w:left="284" w:right="4620" w:firstLine="0"/>
        <w:jc w:val="left"/>
      </w:pPr>
      <w:r>
        <w:t xml:space="preserve">Про затвердження проекту землеустрою щодо відведення земельної ділянки для індивідуального садівництва </w:t>
      </w:r>
      <w:proofErr w:type="spellStart"/>
      <w:r>
        <w:t>Маланій</w:t>
      </w:r>
      <w:proofErr w:type="spellEnd"/>
      <w:r>
        <w:t xml:space="preserve"> О.Я.</w:t>
      </w:r>
    </w:p>
    <w:p w:rsidR="00E53CB4" w:rsidRDefault="00E53CB4" w:rsidP="00BC7015">
      <w:pPr>
        <w:pStyle w:val="20"/>
        <w:shd w:val="clear" w:color="auto" w:fill="auto"/>
        <w:spacing w:after="210" w:line="317" w:lineRule="exact"/>
        <w:ind w:left="142" w:firstLine="992"/>
        <w:jc w:val="both"/>
      </w:pPr>
      <w:r>
        <w:t xml:space="preserve">Розглянувши письмове звернення </w:t>
      </w:r>
      <w:proofErr w:type="spellStart"/>
      <w:r>
        <w:t>Маланій</w:t>
      </w:r>
      <w:proofErr w:type="spellEnd"/>
      <w:r>
        <w:t xml:space="preserve"> Оксани Ярославівни про затвердження проекту землеустрою щодо відведення земельної ділянки для індивідуального садівництва яка знаходиться в селі </w:t>
      </w:r>
      <w:proofErr w:type="spellStart"/>
      <w:r>
        <w:t>Підрясне</w:t>
      </w:r>
      <w:proofErr w:type="spellEnd"/>
      <w:r>
        <w:t xml:space="preserve">, Яворівського району, Львівської області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</w:t>
      </w:r>
    </w:p>
    <w:p w:rsidR="00E53CB4" w:rsidRDefault="00E53CB4" w:rsidP="00BC7015">
      <w:pPr>
        <w:pStyle w:val="1900"/>
        <w:shd w:val="clear" w:color="auto" w:fill="auto"/>
        <w:spacing w:before="0" w:after="193" w:line="280" w:lineRule="exact"/>
        <w:ind w:left="142"/>
      </w:pPr>
      <w:r>
        <w:t>ВИРІШИЛА:</w:t>
      </w:r>
    </w:p>
    <w:p w:rsidR="00E53CB4" w:rsidRDefault="00E53CB4" w:rsidP="00BC7015">
      <w:pPr>
        <w:pStyle w:val="20"/>
        <w:shd w:val="clear" w:color="auto" w:fill="auto"/>
        <w:spacing w:after="296" w:line="317" w:lineRule="exact"/>
        <w:ind w:firstLine="0"/>
        <w:jc w:val="both"/>
      </w:pPr>
      <w:r>
        <w:t xml:space="preserve">1.Затвердити проект землеустрою щодо відведення земельної ділянки у власність для індивідуального садівництва </w:t>
      </w:r>
      <w:proofErr w:type="spellStart"/>
      <w:r>
        <w:t>Маланій</w:t>
      </w:r>
      <w:proofErr w:type="spellEnd"/>
      <w:r>
        <w:t xml:space="preserve"> Оксані Ярославівні площею 0,0672 га, яка знаходиться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E53CB4" w:rsidRDefault="00E53CB4" w:rsidP="00BC7015">
      <w:pPr>
        <w:pStyle w:val="20"/>
        <w:shd w:val="clear" w:color="auto" w:fill="auto"/>
        <w:spacing w:after="304" w:line="322" w:lineRule="exact"/>
        <w:ind w:firstLine="0"/>
        <w:jc w:val="both"/>
      </w:pPr>
      <w:r>
        <w:t xml:space="preserve">2.Передати </w:t>
      </w:r>
      <w:proofErr w:type="spellStart"/>
      <w:r>
        <w:t>Маланій</w:t>
      </w:r>
      <w:proofErr w:type="spellEnd"/>
      <w:r>
        <w:t xml:space="preserve"> Оксані Ярославівні у власність земельну ділянку для ведення садівництва 0,0672 га, з кадастровим номером 4625887500:02:000:5593 яка знаходиться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E53CB4" w:rsidRDefault="00E53CB4" w:rsidP="00BC7015">
      <w:pPr>
        <w:pStyle w:val="20"/>
        <w:shd w:val="clear" w:color="auto" w:fill="auto"/>
        <w:spacing w:line="317" w:lineRule="exact"/>
        <w:ind w:firstLine="0"/>
        <w:jc w:val="both"/>
      </w:pPr>
      <w: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FB05B8" w:rsidRDefault="00FB05B8" w:rsidP="00FB05B8">
      <w:pPr>
        <w:pStyle w:val="960"/>
        <w:shd w:val="clear" w:color="auto" w:fill="auto"/>
        <w:spacing w:before="0" w:after="293" w:line="317" w:lineRule="exact"/>
        <w:jc w:val="both"/>
        <w:rPr>
          <w:rStyle w:val="960pt"/>
        </w:rPr>
      </w:pPr>
      <w:r>
        <w:rPr>
          <w:rStyle w:val="960pt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960pt"/>
        </w:rPr>
        <w:t>Гануляк</w:t>
      </w:r>
      <w:proofErr w:type="spellEnd"/>
      <w:r>
        <w:rPr>
          <w:rStyle w:val="960pt"/>
        </w:rPr>
        <w:t xml:space="preserve"> В.І.)</w:t>
      </w:r>
    </w:p>
    <w:p w:rsidR="00FB05B8" w:rsidRDefault="00FB05B8" w:rsidP="00FB05B8">
      <w:pPr>
        <w:pStyle w:val="960"/>
        <w:shd w:val="clear" w:color="auto" w:fill="auto"/>
        <w:spacing w:before="0" w:after="293" w:line="317" w:lineRule="exact"/>
        <w:jc w:val="both"/>
        <w:rPr>
          <w:rStyle w:val="960pt"/>
        </w:rPr>
      </w:pPr>
    </w:p>
    <w:p w:rsidR="00FB05B8" w:rsidRDefault="00FB05B8" w:rsidP="00FB05B8">
      <w:pPr>
        <w:pStyle w:val="960"/>
        <w:shd w:val="clear" w:color="auto" w:fill="auto"/>
        <w:spacing w:before="0" w:after="293" w:line="317" w:lineRule="exact"/>
        <w:jc w:val="both"/>
      </w:pPr>
      <w:r>
        <w:rPr>
          <w:rStyle w:val="960pt"/>
        </w:rPr>
        <w:t xml:space="preserve">  Сільський голова                                                                Емілія </w:t>
      </w:r>
      <w:proofErr w:type="spellStart"/>
      <w:r>
        <w:rPr>
          <w:rStyle w:val="960pt"/>
        </w:rPr>
        <w:t>Смокоровська</w:t>
      </w:r>
      <w:proofErr w:type="spellEnd"/>
    </w:p>
    <w:p w:rsidR="0056731B" w:rsidRDefault="0056731B"/>
    <w:sectPr w:rsidR="005673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222"/>
    <w:rsid w:val="00151222"/>
    <w:rsid w:val="0056731B"/>
    <w:rsid w:val="00BC7015"/>
    <w:rsid w:val="00E53CB4"/>
    <w:rsid w:val="00F2291E"/>
    <w:rsid w:val="00FB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1D48C"/>
  <w15:chartTrackingRefBased/>
  <w15:docId w15:val="{89B36FA4-CABA-4BBC-A3AC-DFB96F785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E53CB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E53CB4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90">
    <w:name w:val="Основной текст (190)_"/>
    <w:basedOn w:val="a0"/>
    <w:link w:val="1900"/>
    <w:rsid w:val="00E53CB4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53CB4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900">
    <w:name w:val="Основной текст (190)"/>
    <w:basedOn w:val="a"/>
    <w:link w:val="190"/>
    <w:rsid w:val="00E53CB4"/>
    <w:pPr>
      <w:widowControl w:val="0"/>
      <w:shd w:val="clear" w:color="auto" w:fill="FFFFFF"/>
      <w:spacing w:before="180" w:after="300" w:line="0" w:lineRule="atLeast"/>
      <w:jc w:val="both"/>
    </w:pPr>
    <w:rPr>
      <w:rFonts w:ascii="Times New Roman" w:eastAsia="Times New Roman" w:hAnsi="Times New Roman" w:cs="Times New Roman"/>
      <w:spacing w:val="60"/>
      <w:sz w:val="28"/>
      <w:szCs w:val="28"/>
    </w:rPr>
  </w:style>
  <w:style w:type="character" w:customStyle="1" w:styleId="96">
    <w:name w:val="Основной текст (96)_"/>
    <w:basedOn w:val="a0"/>
    <w:link w:val="960"/>
    <w:rsid w:val="00FB05B8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FB05B8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FB05B8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1150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2023-08-08T13:25:00Z</dcterms:created>
  <dcterms:modified xsi:type="dcterms:W3CDTF">2023-08-09T06:15:00Z</dcterms:modified>
</cp:coreProperties>
</file>