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161" w:rsidRDefault="00F55161" w:rsidP="00F55161">
      <w:pPr>
        <w:pStyle w:val="20"/>
        <w:shd w:val="clear" w:color="auto" w:fill="auto"/>
        <w:spacing w:line="350" w:lineRule="exact"/>
        <w:ind w:left="2127" w:right="283" w:firstLine="1420"/>
      </w:pPr>
      <w: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>
        <w:t>Н</w:t>
      </w:r>
      <w:proofErr w:type="spellEnd"/>
      <w:r>
        <w:t xml:space="preserve"> Я № 4487</w:t>
      </w:r>
    </w:p>
    <w:p w:rsidR="00F55161" w:rsidRDefault="00F55161" w:rsidP="00EF76A5">
      <w:pPr>
        <w:pStyle w:val="20"/>
        <w:shd w:val="clear" w:color="auto" w:fill="auto"/>
        <w:tabs>
          <w:tab w:val="left" w:pos="8071"/>
        </w:tabs>
        <w:spacing w:line="370" w:lineRule="exact"/>
        <w:ind w:left="142" w:firstLine="0"/>
        <w:jc w:val="both"/>
      </w:pPr>
      <w:r>
        <w:t>від 22 жовтня 2020 року                                           с. Рясне - Руське</w:t>
      </w:r>
    </w:p>
    <w:p w:rsidR="00F55161" w:rsidRDefault="00F55161" w:rsidP="00EF76A5">
      <w:pPr>
        <w:pStyle w:val="20"/>
        <w:shd w:val="clear" w:color="auto" w:fill="auto"/>
        <w:spacing w:line="370" w:lineRule="exact"/>
        <w:ind w:left="284" w:firstLine="0"/>
        <w:jc w:val="both"/>
      </w:pPr>
      <w:r>
        <w:t>Про затвердження проекту землеустрою</w:t>
      </w:r>
    </w:p>
    <w:p w:rsidR="00F55161" w:rsidRDefault="00F55161" w:rsidP="00EF76A5">
      <w:pPr>
        <w:pStyle w:val="20"/>
        <w:shd w:val="clear" w:color="auto" w:fill="auto"/>
        <w:spacing w:line="370" w:lineRule="exact"/>
        <w:ind w:left="284" w:firstLine="0"/>
        <w:jc w:val="both"/>
      </w:pPr>
      <w:r>
        <w:t>щодо відведення земельної ділянки для</w:t>
      </w:r>
    </w:p>
    <w:p w:rsidR="00F55161" w:rsidRDefault="00F55161" w:rsidP="00EF76A5">
      <w:pPr>
        <w:pStyle w:val="20"/>
        <w:shd w:val="clear" w:color="auto" w:fill="auto"/>
        <w:spacing w:line="370" w:lineRule="exact"/>
        <w:ind w:left="284" w:firstLine="0"/>
        <w:jc w:val="both"/>
      </w:pPr>
      <w:r>
        <w:t>будівництва та обслуговування жилого</w:t>
      </w:r>
    </w:p>
    <w:p w:rsidR="00F55161" w:rsidRDefault="00F55161" w:rsidP="00EF76A5">
      <w:pPr>
        <w:pStyle w:val="20"/>
        <w:shd w:val="clear" w:color="auto" w:fill="auto"/>
        <w:spacing w:line="280" w:lineRule="exact"/>
        <w:ind w:left="284" w:firstLine="0"/>
        <w:jc w:val="both"/>
      </w:pPr>
      <w:r>
        <w:t>будинку, господарських будівель і споруд</w:t>
      </w:r>
    </w:p>
    <w:p w:rsidR="00F55161" w:rsidRDefault="00F55161" w:rsidP="00EF76A5">
      <w:pPr>
        <w:pStyle w:val="20"/>
        <w:shd w:val="clear" w:color="auto" w:fill="auto"/>
        <w:spacing w:after="303" w:line="280" w:lineRule="exact"/>
        <w:ind w:left="284" w:firstLine="0"/>
        <w:jc w:val="both"/>
      </w:pPr>
      <w:proofErr w:type="spellStart"/>
      <w:r>
        <w:t>Павлишин</w:t>
      </w:r>
      <w:proofErr w:type="spellEnd"/>
      <w:r>
        <w:t xml:space="preserve"> В.М.</w:t>
      </w:r>
    </w:p>
    <w:p w:rsidR="00F55161" w:rsidRDefault="00F55161" w:rsidP="00FD05B8">
      <w:pPr>
        <w:pStyle w:val="20"/>
        <w:shd w:val="clear" w:color="auto" w:fill="auto"/>
        <w:spacing w:after="300" w:line="317" w:lineRule="exact"/>
        <w:ind w:firstLine="1134"/>
        <w:jc w:val="both"/>
      </w:pPr>
      <w:r>
        <w:t xml:space="preserve">Розглянувши письмове звернення </w:t>
      </w:r>
      <w:proofErr w:type="spellStart"/>
      <w:r>
        <w:t>Павлишин</w:t>
      </w:r>
      <w:proofErr w:type="spellEnd"/>
      <w:r>
        <w:t xml:space="preserve"> Валентини Миколаївни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(присадибна ділянка), яка знаходиться в селі </w:t>
      </w:r>
      <w:proofErr w:type="spellStart"/>
      <w:r>
        <w:t>Підрясне</w:t>
      </w:r>
      <w:proofErr w:type="spellEnd"/>
      <w:r>
        <w:t xml:space="preserve"> в кварталі індивідуальної житлової забудови К-5, ділянка №224, розроблений ФОП МЕЛЬНИК АНДРІЙ ВАСИЛЬОВИЧ,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F55161" w:rsidRDefault="00F55161" w:rsidP="00EF76A5">
      <w:pPr>
        <w:pStyle w:val="2020"/>
        <w:shd w:val="clear" w:color="auto" w:fill="auto"/>
        <w:spacing w:before="0"/>
        <w:ind w:left="142"/>
      </w:pPr>
      <w:r>
        <w:t>ВИРІШИЛА:</w:t>
      </w:r>
    </w:p>
    <w:p w:rsidR="00EF76A5" w:rsidRDefault="00EF76A5" w:rsidP="00F55161">
      <w:pPr>
        <w:pStyle w:val="2020"/>
        <w:shd w:val="clear" w:color="auto" w:fill="auto"/>
        <w:spacing w:before="0"/>
        <w:ind w:left="1260"/>
      </w:pPr>
    </w:p>
    <w:p w:rsidR="00FD05B8" w:rsidRDefault="00FD05B8" w:rsidP="00FD05B8">
      <w:pPr>
        <w:pStyle w:val="20"/>
        <w:shd w:val="clear" w:color="auto" w:fill="auto"/>
        <w:tabs>
          <w:tab w:val="left" w:pos="1588"/>
        </w:tabs>
        <w:spacing w:line="317" w:lineRule="exact"/>
        <w:ind w:left="142" w:firstLine="0"/>
        <w:jc w:val="both"/>
      </w:pPr>
      <w:r>
        <w:t>1.</w:t>
      </w:r>
      <w:r w:rsidR="00F55161"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(присадибна ділянка), </w:t>
      </w:r>
      <w:proofErr w:type="spellStart"/>
      <w:r w:rsidR="00F55161">
        <w:t>Павлишин</w:t>
      </w:r>
      <w:proofErr w:type="spellEnd"/>
      <w:r w:rsidR="00F55161">
        <w:t xml:space="preserve"> Валентині Миколаївні площею 0,0628 га, яка знаходиться в селі </w:t>
      </w:r>
      <w:proofErr w:type="spellStart"/>
      <w:r w:rsidR="00F55161">
        <w:t>Підрясне</w:t>
      </w:r>
      <w:proofErr w:type="spellEnd"/>
      <w:r w:rsidR="00F55161">
        <w:t xml:space="preserve"> в кварталі індивідуальної житлової забудови К-5, ділянка №224, Яворівського району, Львівської області.</w:t>
      </w:r>
    </w:p>
    <w:p w:rsidR="00F55161" w:rsidRDefault="00FD05B8" w:rsidP="00FD05B8">
      <w:pPr>
        <w:pStyle w:val="20"/>
        <w:shd w:val="clear" w:color="auto" w:fill="auto"/>
        <w:tabs>
          <w:tab w:val="left" w:pos="1588"/>
        </w:tabs>
        <w:spacing w:line="317" w:lineRule="exact"/>
        <w:ind w:left="142" w:firstLine="0"/>
        <w:jc w:val="both"/>
      </w:pPr>
      <w:r>
        <w:t>2.</w:t>
      </w:r>
      <w:r w:rsidR="00F55161">
        <w:t xml:space="preserve">Передати </w:t>
      </w:r>
      <w:proofErr w:type="spellStart"/>
      <w:r w:rsidR="00F55161">
        <w:t>Павлишин</w:t>
      </w:r>
      <w:proofErr w:type="spellEnd"/>
      <w:r w:rsidR="00F55161">
        <w:t xml:space="preserve"> Валентині Миколаївні у власність земельну ділянку для будівництва та обслуговування жилого будинку, господарських будівель і споруд (присадибна ділянка), площею 0,0628 га, з кадастровим номером 4625887500:02:000:2893, яка знаходиться в селі індивідуальної житлової забудови К-5, ділянка №224,</w:t>
      </w:r>
      <w:r w:rsidR="00EF76A5">
        <w:t>Яворівського району,</w:t>
      </w:r>
      <w:bookmarkStart w:id="0" w:name="_GoBack"/>
      <w:bookmarkEnd w:id="0"/>
      <w:r w:rsidR="00F55161">
        <w:t>Львівської області.</w:t>
      </w:r>
    </w:p>
    <w:p w:rsidR="00FD05B8" w:rsidRDefault="00FD05B8" w:rsidP="00FD05B8">
      <w:pPr>
        <w:pStyle w:val="20"/>
        <w:shd w:val="clear" w:color="auto" w:fill="auto"/>
        <w:tabs>
          <w:tab w:val="left" w:pos="1593"/>
        </w:tabs>
        <w:spacing w:line="317" w:lineRule="exact"/>
        <w:ind w:left="142" w:firstLine="0"/>
        <w:jc w:val="both"/>
      </w:pPr>
      <w:r>
        <w:t>3.</w:t>
      </w:r>
      <w:r w:rsidR="00F55161"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  <w:r>
        <w:t xml:space="preserve">    </w:t>
      </w:r>
    </w:p>
    <w:p w:rsidR="00FD05B8" w:rsidRPr="00FD05B8" w:rsidRDefault="00FD05B8" w:rsidP="00FD05B8">
      <w:pPr>
        <w:pStyle w:val="20"/>
        <w:shd w:val="clear" w:color="auto" w:fill="auto"/>
        <w:tabs>
          <w:tab w:val="left" w:pos="1593"/>
        </w:tabs>
        <w:spacing w:line="317" w:lineRule="exact"/>
        <w:ind w:left="142" w:firstLine="0"/>
        <w:jc w:val="both"/>
      </w:pPr>
      <w:r>
        <w:t xml:space="preserve"> </w:t>
      </w:r>
      <w:r w:rsidRPr="00FD05B8">
        <w:rPr>
          <w:rFonts w:eastAsia="Book Antiqua"/>
          <w:color w:val="000000"/>
          <w:shd w:val="clear" w:color="auto" w:fill="FFFFFF"/>
          <w:lang w:eastAsia="uk-UA" w:bidi="uk-UA"/>
        </w:rPr>
        <w:t xml:space="preserve"> 4. Контроль за виконанням рішення покласти на постійну депутатську комісію </w:t>
      </w:r>
      <w:r>
        <w:rPr>
          <w:rFonts w:eastAsia="Book Antiqua"/>
          <w:color w:val="000000"/>
          <w:shd w:val="clear" w:color="auto" w:fill="FFFFFF"/>
          <w:lang w:eastAsia="uk-UA" w:bidi="uk-UA"/>
        </w:rPr>
        <w:t xml:space="preserve"> </w:t>
      </w:r>
      <w:r w:rsidRPr="00FD05B8">
        <w:rPr>
          <w:rFonts w:eastAsia="Book Antiqua"/>
          <w:color w:val="000000"/>
          <w:shd w:val="clear" w:color="auto" w:fill="FFFFFF"/>
          <w:lang w:eastAsia="uk-UA" w:bidi="uk-UA"/>
        </w:rPr>
        <w:t xml:space="preserve">з питань земельних відносин та будівництва (голова комісії </w:t>
      </w:r>
      <w:proofErr w:type="spellStart"/>
      <w:r w:rsidRPr="00FD05B8">
        <w:rPr>
          <w:rFonts w:eastAsia="Book Antiqua"/>
          <w:color w:val="000000"/>
          <w:shd w:val="clear" w:color="auto" w:fill="FFFFFF"/>
          <w:lang w:eastAsia="uk-UA" w:bidi="uk-UA"/>
        </w:rPr>
        <w:t>Гануляк</w:t>
      </w:r>
      <w:proofErr w:type="spellEnd"/>
      <w:r w:rsidRPr="00FD05B8">
        <w:rPr>
          <w:rFonts w:eastAsia="Book Antiqua"/>
          <w:color w:val="000000"/>
          <w:shd w:val="clear" w:color="auto" w:fill="FFFFFF"/>
          <w:lang w:eastAsia="uk-UA" w:bidi="uk-UA"/>
        </w:rPr>
        <w:t xml:space="preserve"> В.І.)</w:t>
      </w:r>
    </w:p>
    <w:p w:rsidR="00FD05B8" w:rsidRDefault="00FD05B8" w:rsidP="00FD05B8">
      <w:pPr>
        <w:widowControl w:val="0"/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FD05B8" w:rsidRDefault="00FD05B8" w:rsidP="00FD05B8">
      <w:pPr>
        <w:widowControl w:val="0"/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FD05B8" w:rsidRDefault="00FD05B8" w:rsidP="00FD05B8">
      <w:pPr>
        <w:widowControl w:val="0"/>
        <w:spacing w:after="293" w:line="317" w:lineRule="exact"/>
        <w:ind w:left="720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FD05B8" w:rsidRDefault="00FD05B8" w:rsidP="00FD05B8">
      <w:pPr>
        <w:widowControl w:val="0"/>
        <w:spacing w:after="333" w:line="322" w:lineRule="exact"/>
        <w:jc w:val="both"/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327498" w:rsidRDefault="00327498"/>
    <w:sectPr w:rsidR="0032749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FB5"/>
    <w:multiLevelType w:val="multilevel"/>
    <w:tmpl w:val="9A649A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1E"/>
    <w:rsid w:val="00327498"/>
    <w:rsid w:val="00C0581E"/>
    <w:rsid w:val="00EF76A5"/>
    <w:rsid w:val="00F55161"/>
    <w:rsid w:val="00FD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9B43"/>
  <w15:chartTrackingRefBased/>
  <w15:docId w15:val="{7CE3C77F-FBB5-4F96-9E05-16567B649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F551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F5516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02">
    <w:name w:val="Основной текст (202)_"/>
    <w:basedOn w:val="a0"/>
    <w:link w:val="2020"/>
    <w:rsid w:val="00F55161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55161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20">
    <w:name w:val="Основной текст (202)"/>
    <w:basedOn w:val="a"/>
    <w:link w:val="202"/>
    <w:rsid w:val="00F55161"/>
    <w:pPr>
      <w:widowControl w:val="0"/>
      <w:shd w:val="clear" w:color="auto" w:fill="FFFFFF"/>
      <w:spacing w:before="300" w:after="0" w:line="317" w:lineRule="exact"/>
      <w:jc w:val="both"/>
    </w:pPr>
    <w:rPr>
      <w:rFonts w:ascii="Times New Roman" w:eastAsia="Times New Roman" w:hAnsi="Times New Roman" w:cs="Times New Roman"/>
      <w:spacing w:val="6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1437</Words>
  <Characters>820</Characters>
  <Application>Microsoft Office Word</Application>
  <DocSecurity>0</DocSecurity>
  <Lines>6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2023-08-16T13:38:00Z</dcterms:created>
  <dcterms:modified xsi:type="dcterms:W3CDTF">2023-08-18T08:14:00Z</dcterms:modified>
</cp:coreProperties>
</file>