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30C4" w:rsidRPr="00A75CEE" w:rsidRDefault="00A830C4" w:rsidP="00A87CF2">
      <w:pPr>
        <w:pStyle w:val="20"/>
        <w:shd w:val="clear" w:color="auto" w:fill="auto"/>
        <w:spacing w:before="119" w:line="317" w:lineRule="exact"/>
        <w:ind w:left="2000" w:right="1300" w:firstLine="1360"/>
      </w:pPr>
      <w:r w:rsidRPr="00A75CEE">
        <w:t>РЯСНЕ-РУСЬКА СІЛЬСЬКА РАДА ЯВОРІВСЬКОГО РАЙОНУ ЛЬВІВСЬКОЇ ОБЛАСТІ СІМДЕСЯТ ЧЕТВЕРТА СЕСІЯ СЬОМОГО СКЛИКАННЯ Р І Ш Е Н Н Я № 4509</w:t>
      </w:r>
    </w:p>
    <w:p w:rsidR="00A830C4" w:rsidRPr="00A75CEE" w:rsidRDefault="00A830C4" w:rsidP="00A830C4">
      <w:pPr>
        <w:pStyle w:val="20"/>
        <w:shd w:val="clear" w:color="auto" w:fill="auto"/>
        <w:tabs>
          <w:tab w:val="left" w:pos="7666"/>
        </w:tabs>
        <w:spacing w:line="317" w:lineRule="exact"/>
        <w:ind w:left="840" w:firstLine="0"/>
        <w:jc w:val="both"/>
      </w:pPr>
      <w:r w:rsidRPr="00A75CEE">
        <w:t>від 22 жовтня 2020 року</w:t>
      </w:r>
      <w:r w:rsidRPr="00A75CEE">
        <w:tab/>
        <w:t>с. Рясне - Руське</w:t>
      </w:r>
    </w:p>
    <w:p w:rsidR="00A830C4" w:rsidRPr="00A75CEE" w:rsidRDefault="00A830C4" w:rsidP="00A87CF2">
      <w:pPr>
        <w:pStyle w:val="20"/>
        <w:shd w:val="clear" w:color="auto" w:fill="auto"/>
        <w:spacing w:line="317" w:lineRule="exact"/>
        <w:ind w:left="840" w:right="4543" w:firstLine="0"/>
        <w:jc w:val="left"/>
      </w:pPr>
      <w:r w:rsidRPr="00A75CEE">
        <w:t>Про затвердження проекту землеустрою щодо відведення земельної ділянки, із зміною цільового призначення в селі Рясне - Руське</w:t>
      </w:r>
    </w:p>
    <w:p w:rsidR="00A830C4" w:rsidRPr="00A75CEE" w:rsidRDefault="00A830C4" w:rsidP="00A830C4">
      <w:pPr>
        <w:pStyle w:val="20"/>
        <w:shd w:val="clear" w:color="auto" w:fill="auto"/>
        <w:tabs>
          <w:tab w:val="left" w:pos="7666"/>
        </w:tabs>
        <w:spacing w:line="317" w:lineRule="exact"/>
        <w:ind w:left="851" w:firstLine="1780"/>
        <w:jc w:val="left"/>
      </w:pPr>
      <w:r w:rsidRPr="00A75CEE">
        <w:t>Розглянувши проект землеустрою щодо відведення земельної ділянки із зміною цільового призначення під для КВЦПЗ 03.07 для будівництва та обслуговування будівель торгівлі, для будівництва та обслуговування торгово - офісних приміщень, в селі Рясне - Руське, Яворівського району, Львівської області Гавчак Ганни Романівни, розроблений</w:t>
      </w:r>
      <w:r w:rsidRPr="00A75CEE">
        <w:tab/>
        <w:t>ТзОВ «Ордо Плюс»</w:t>
      </w:r>
    </w:p>
    <w:p w:rsidR="00A830C4" w:rsidRPr="00A75CEE" w:rsidRDefault="00A87CF2" w:rsidP="00A830C4">
      <w:pPr>
        <w:pStyle w:val="20"/>
        <w:shd w:val="clear" w:color="auto" w:fill="auto"/>
        <w:tabs>
          <w:tab w:val="left" w:pos="7877"/>
        </w:tabs>
        <w:spacing w:line="317" w:lineRule="exact"/>
        <w:ind w:left="840" w:firstLine="0"/>
        <w:jc w:val="both"/>
      </w:pPr>
      <w:r w:rsidRPr="00A75CEE">
        <w:t>в</w:t>
      </w:r>
      <w:r w:rsidR="00A830C4" w:rsidRPr="00A75CEE">
        <w:t>рахову</w:t>
      </w:r>
      <w:r w:rsidRPr="00A75CEE">
        <w:t xml:space="preserve">ючи     висновки    відповідних      служб:         </w:t>
      </w:r>
      <w:r w:rsidR="00A830C4" w:rsidRPr="00A75CEE">
        <w:t xml:space="preserve">начальника </w:t>
      </w:r>
      <w:r w:rsidRPr="00A75CEE">
        <w:t xml:space="preserve">  </w:t>
      </w:r>
      <w:r w:rsidR="00A830C4" w:rsidRPr="00A75CEE">
        <w:t>відділу</w:t>
      </w:r>
    </w:p>
    <w:p w:rsidR="00A830C4" w:rsidRPr="00A75CEE" w:rsidRDefault="00A830C4" w:rsidP="00A830C4">
      <w:pPr>
        <w:pStyle w:val="20"/>
        <w:shd w:val="clear" w:color="auto" w:fill="auto"/>
        <w:tabs>
          <w:tab w:val="left" w:pos="7666"/>
        </w:tabs>
        <w:spacing w:line="317" w:lineRule="exact"/>
        <w:ind w:left="840" w:firstLine="0"/>
        <w:jc w:val="both"/>
      </w:pPr>
      <w:r w:rsidRPr="00A75CEE">
        <w:t>Держгеокадастру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</w:t>
      </w:r>
      <w:r w:rsidRPr="00A75CEE">
        <w:tab/>
        <w:t>Держгеокадастру у</w:t>
      </w:r>
    </w:p>
    <w:p w:rsidR="00A87CF2" w:rsidRPr="00A75CEE" w:rsidRDefault="00A830C4" w:rsidP="00A830C4">
      <w:pPr>
        <w:pStyle w:val="20"/>
        <w:shd w:val="clear" w:color="auto" w:fill="auto"/>
        <w:spacing w:line="317" w:lineRule="exact"/>
        <w:ind w:left="840" w:firstLine="0"/>
        <w:jc w:val="left"/>
      </w:pPr>
      <w:r w:rsidRPr="00A75CEE">
        <w:t>Львівській області відповідно до статті 26 Закону України «Про місцеве самоврядування в Україні», статей 12, 20 Земельного Кодексу України, -Рясне- Руська сільська рада, -</w:t>
      </w:r>
    </w:p>
    <w:p w:rsidR="00A830C4" w:rsidRPr="00A75CEE" w:rsidRDefault="00A830C4" w:rsidP="00A830C4">
      <w:pPr>
        <w:pStyle w:val="20"/>
        <w:shd w:val="clear" w:color="auto" w:fill="auto"/>
        <w:spacing w:line="317" w:lineRule="exact"/>
        <w:ind w:left="840" w:firstLine="0"/>
        <w:jc w:val="left"/>
      </w:pPr>
      <w:r w:rsidRPr="00A75CEE">
        <w:t xml:space="preserve"> </w:t>
      </w:r>
      <w:r w:rsidRPr="00A75CEE">
        <w:rPr>
          <w:rStyle w:val="23pt"/>
        </w:rPr>
        <w:t>ВИРІШИЛА:</w:t>
      </w:r>
    </w:p>
    <w:p w:rsidR="00A830C4" w:rsidRPr="00A75CEE" w:rsidRDefault="00A830C4" w:rsidP="00A830C4">
      <w:pPr>
        <w:pStyle w:val="20"/>
        <w:shd w:val="clear" w:color="auto" w:fill="auto"/>
        <w:spacing w:line="317" w:lineRule="exact"/>
        <w:ind w:left="840" w:firstLine="0"/>
        <w:jc w:val="both"/>
      </w:pPr>
      <w:r w:rsidRPr="00A75CEE">
        <w:t>1 .Затвердити проект землеустрою щодо відведення земельної ділянки із зміною цільового призначення під для КВЦПЗ 03.07 для будівництва та обслуговування будівель торгівлі, для будівництва та обслуговування торгово - офісних приміщень, в селі Рясне - Руське, Яворівського району, Львівської області Гавчак Ганні Романівні.</w:t>
      </w:r>
    </w:p>
    <w:p w:rsidR="00A830C4" w:rsidRPr="00A75CEE" w:rsidRDefault="00A830C4" w:rsidP="00A830C4">
      <w:pPr>
        <w:pStyle w:val="20"/>
        <w:shd w:val="clear" w:color="auto" w:fill="auto"/>
        <w:spacing w:line="317" w:lineRule="exact"/>
        <w:ind w:left="840" w:firstLine="0"/>
        <w:jc w:val="both"/>
      </w:pPr>
      <w:r w:rsidRPr="00A75CEE">
        <w:t>2.Змінити цільове призначення земельної ділянки кадастровий номер 4625887500:04:001:1281 площею 0,0800 га, що перебуває у власності гр. Гавчак Ганні Романівні з для будівництва та обслуговування житлового будинку, господарських будівель та споруд під для КВЦПЗ 03.07 для будівництва та обслуговування будівель торгівлі, для будівництва та обслуговування торгово - офісних приміщень, в селі Рясне - Руське,. Яворівського району, Львівської області Гавчак Ганні Романівні</w:t>
      </w:r>
    </w:p>
    <w:p w:rsidR="00A830C4" w:rsidRPr="00A75CEE" w:rsidRDefault="00A830C4" w:rsidP="00A87CF2">
      <w:pPr>
        <w:pStyle w:val="20"/>
        <w:shd w:val="clear" w:color="auto" w:fill="auto"/>
        <w:spacing w:line="317" w:lineRule="exact"/>
        <w:ind w:left="840" w:firstLine="0"/>
        <w:jc w:val="both"/>
      </w:pPr>
      <w:r w:rsidRPr="00A75CEE">
        <w:t>З.Перевести земельну ділянку кадастровий номер 4625887500:04:001:1281 площею 0,0800 га, з категорії земель житлової та громадської забудови, склад угідь - зайняті поточним будівництвом та відведенні під будівництво (будівництво на яких не розпочато), в категорію земель, угіддя - землі зайняті</w:t>
      </w:r>
      <w:r w:rsidR="00A87CF2" w:rsidRPr="00A75CEE">
        <w:t xml:space="preserve"> </w:t>
      </w:r>
      <w:r w:rsidRPr="00A75CEE">
        <w:t>поточним будівництвом та відведенні під будівництво (будівництво на яких не розпочато).</w:t>
      </w:r>
    </w:p>
    <w:p w:rsidR="00A830C4" w:rsidRPr="00A75CEE" w:rsidRDefault="00A830C4" w:rsidP="00A87CF2">
      <w:pPr>
        <w:pStyle w:val="20"/>
        <w:numPr>
          <w:ilvl w:val="0"/>
          <w:numId w:val="1"/>
        </w:numPr>
        <w:shd w:val="clear" w:color="auto" w:fill="auto"/>
        <w:tabs>
          <w:tab w:val="left" w:pos="998"/>
        </w:tabs>
        <w:spacing w:line="317" w:lineRule="exact"/>
        <w:ind w:left="851" w:right="240" w:firstLine="0"/>
        <w:jc w:val="both"/>
      </w:pPr>
      <w:r w:rsidRPr="00A75CEE">
        <w:t>Гавчак Ганні Романівні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A830C4" w:rsidRPr="00A75CEE" w:rsidRDefault="00A830C4" w:rsidP="00A87CF2">
      <w:pPr>
        <w:pStyle w:val="20"/>
        <w:numPr>
          <w:ilvl w:val="0"/>
          <w:numId w:val="1"/>
        </w:numPr>
        <w:shd w:val="clear" w:color="auto" w:fill="auto"/>
        <w:tabs>
          <w:tab w:val="left" w:pos="998"/>
        </w:tabs>
        <w:spacing w:line="317" w:lineRule="exact"/>
        <w:ind w:left="851" w:right="240" w:firstLine="0"/>
        <w:jc w:val="both"/>
      </w:pPr>
      <w:r w:rsidRPr="00A75CEE">
        <w:t>Спеціалісту - землевпоряднику внести зміни в земельно- облікові документи сільської ради</w:t>
      </w:r>
    </w:p>
    <w:p w:rsidR="00A830C4" w:rsidRPr="00A75CEE" w:rsidRDefault="00A830C4" w:rsidP="00A75CEE">
      <w:pPr>
        <w:pStyle w:val="20"/>
        <w:numPr>
          <w:ilvl w:val="0"/>
          <w:numId w:val="1"/>
        </w:numPr>
        <w:shd w:val="clear" w:color="auto" w:fill="auto"/>
        <w:tabs>
          <w:tab w:val="left" w:pos="998"/>
        </w:tabs>
        <w:spacing w:line="317" w:lineRule="exact"/>
        <w:ind w:left="851" w:right="240" w:firstLine="0"/>
        <w:jc w:val="both"/>
        <w:rPr>
          <w:rStyle w:val="212pt"/>
          <w:color w:val="auto"/>
          <w:sz w:val="28"/>
          <w:szCs w:val="28"/>
          <w:shd w:val="clear" w:color="auto" w:fill="auto"/>
          <w:lang w:eastAsia="en-US" w:bidi="ar-SA"/>
        </w:rPr>
      </w:pPr>
      <w:r w:rsidRPr="00A75CEE">
        <w:t xml:space="preserve">Контроль за виконанням даного рішення покласти на постійну депутатську комісію з питань земельних відносин та будівництва (голова комісії Гануляк </w:t>
      </w:r>
      <w:r w:rsidRPr="00A75CEE">
        <w:rPr>
          <w:rStyle w:val="212pt"/>
          <w:sz w:val="28"/>
          <w:szCs w:val="28"/>
        </w:rPr>
        <w:t>В.І.)</w:t>
      </w:r>
    </w:p>
    <w:p w:rsidR="00A75CEE" w:rsidRPr="00A75CEE" w:rsidRDefault="00A75CEE" w:rsidP="00A75CEE">
      <w:pPr>
        <w:pStyle w:val="20"/>
        <w:shd w:val="clear" w:color="auto" w:fill="auto"/>
        <w:tabs>
          <w:tab w:val="left" w:pos="998"/>
        </w:tabs>
        <w:spacing w:line="317" w:lineRule="exact"/>
        <w:ind w:right="240" w:firstLine="0"/>
        <w:jc w:val="both"/>
        <w:rPr>
          <w:rStyle w:val="212pt"/>
          <w:sz w:val="28"/>
          <w:szCs w:val="28"/>
        </w:rPr>
      </w:pPr>
    </w:p>
    <w:p w:rsidR="00A75CEE" w:rsidRPr="00A75CEE" w:rsidRDefault="00A75CEE" w:rsidP="00A75CEE">
      <w:pPr>
        <w:pStyle w:val="20"/>
        <w:shd w:val="clear" w:color="auto" w:fill="auto"/>
        <w:tabs>
          <w:tab w:val="left" w:pos="998"/>
        </w:tabs>
        <w:spacing w:line="317" w:lineRule="exact"/>
        <w:ind w:right="240" w:firstLine="0"/>
        <w:jc w:val="both"/>
        <w:rPr>
          <w:rStyle w:val="212pt"/>
          <w:sz w:val="28"/>
          <w:szCs w:val="28"/>
        </w:rPr>
      </w:pPr>
    </w:p>
    <w:p w:rsidR="00A75CEE" w:rsidRPr="00A75CEE" w:rsidRDefault="00A75CEE" w:rsidP="00A75CEE">
      <w:pPr>
        <w:pStyle w:val="20"/>
        <w:shd w:val="clear" w:color="auto" w:fill="auto"/>
        <w:tabs>
          <w:tab w:val="left" w:pos="998"/>
        </w:tabs>
        <w:spacing w:line="317" w:lineRule="exact"/>
        <w:ind w:right="240" w:firstLine="0"/>
        <w:jc w:val="both"/>
        <w:rPr>
          <w:rStyle w:val="212pt"/>
          <w:sz w:val="28"/>
          <w:szCs w:val="28"/>
        </w:rPr>
      </w:pPr>
    </w:p>
    <w:p w:rsidR="00A75CEE" w:rsidRPr="00A75CEE" w:rsidRDefault="00A75CEE" w:rsidP="00A75CEE">
      <w:pPr>
        <w:pStyle w:val="20"/>
        <w:shd w:val="clear" w:color="auto" w:fill="auto"/>
        <w:tabs>
          <w:tab w:val="left" w:pos="998"/>
        </w:tabs>
        <w:spacing w:line="317" w:lineRule="exact"/>
        <w:ind w:right="240" w:firstLine="0"/>
        <w:jc w:val="both"/>
        <w:rPr>
          <w:rStyle w:val="212pt"/>
          <w:sz w:val="28"/>
          <w:szCs w:val="28"/>
        </w:rPr>
      </w:pPr>
    </w:p>
    <w:p w:rsidR="00A75CEE" w:rsidRPr="00A75CEE" w:rsidRDefault="00A75CEE" w:rsidP="00A75CEE">
      <w:pPr>
        <w:pStyle w:val="20"/>
        <w:shd w:val="clear" w:color="auto" w:fill="auto"/>
        <w:tabs>
          <w:tab w:val="left" w:pos="998"/>
        </w:tabs>
        <w:spacing w:line="317" w:lineRule="exact"/>
        <w:ind w:right="240" w:firstLine="0"/>
        <w:jc w:val="both"/>
        <w:rPr>
          <w:rStyle w:val="212pt"/>
          <w:sz w:val="28"/>
          <w:szCs w:val="28"/>
        </w:rPr>
      </w:pPr>
    </w:p>
    <w:p w:rsidR="00A75CEE" w:rsidRPr="00A75CEE" w:rsidRDefault="00A75CEE" w:rsidP="00A75CEE">
      <w:pPr>
        <w:pStyle w:val="20"/>
        <w:shd w:val="clear" w:color="auto" w:fill="auto"/>
        <w:tabs>
          <w:tab w:val="left" w:pos="998"/>
        </w:tabs>
        <w:spacing w:line="317" w:lineRule="exact"/>
        <w:ind w:right="240" w:firstLine="0"/>
        <w:jc w:val="both"/>
        <w:sectPr w:rsidR="00A75CEE" w:rsidRPr="00A75CEE" w:rsidSect="00A75CEE">
          <w:headerReference w:type="even" r:id="rId7"/>
          <w:headerReference w:type="default" r:id="rId8"/>
          <w:footerReference w:type="default" r:id="rId9"/>
          <w:headerReference w:type="first" r:id="rId10"/>
          <w:footerReference w:type="first" r:id="rId11"/>
          <w:pgSz w:w="12240" w:h="20160"/>
          <w:pgMar w:top="993" w:right="1078" w:bottom="284" w:left="665" w:header="0" w:footer="3" w:gutter="0"/>
          <w:cols w:space="720"/>
          <w:noEndnote/>
          <w:titlePg/>
          <w:docGrid w:linePitch="360"/>
        </w:sectPr>
      </w:pPr>
      <w:r>
        <w:rPr>
          <w:rStyle w:val="212pt"/>
          <w:sz w:val="28"/>
          <w:szCs w:val="28"/>
        </w:rPr>
        <w:t xml:space="preserve">              </w:t>
      </w:r>
      <w:r w:rsidRPr="00A75CEE">
        <w:rPr>
          <w:rStyle w:val="212pt"/>
          <w:sz w:val="28"/>
          <w:szCs w:val="28"/>
        </w:rPr>
        <w:t xml:space="preserve">Сільський голова </w:t>
      </w:r>
      <w:r>
        <w:rPr>
          <w:rStyle w:val="212pt"/>
          <w:sz w:val="28"/>
          <w:szCs w:val="28"/>
        </w:rPr>
        <w:t xml:space="preserve">                                                        Емілія Смокоровська   </w:t>
      </w:r>
      <w:bookmarkStart w:id="0" w:name="_GoBack"/>
      <w:bookmarkEnd w:id="0"/>
    </w:p>
    <w:p w:rsidR="00D95298" w:rsidRPr="00A75CEE" w:rsidRDefault="00D95298" w:rsidP="00F00C17">
      <w:pPr>
        <w:rPr>
          <w:sz w:val="28"/>
          <w:szCs w:val="28"/>
        </w:rPr>
      </w:pPr>
    </w:p>
    <w:sectPr w:rsidR="00D95298" w:rsidRPr="00A75CE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71AD" w:rsidRDefault="00E271AD">
      <w:r>
        <w:separator/>
      </w:r>
    </w:p>
  </w:endnote>
  <w:endnote w:type="continuationSeparator" w:id="0">
    <w:p w:rsidR="00E271AD" w:rsidRDefault="00E271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05F" w:rsidRDefault="00A830C4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1312" behindDoc="1" locked="0" layoutInCell="1" allowOverlap="1" wp14:anchorId="59277361" wp14:editId="5982444D">
              <wp:simplePos x="0" y="0"/>
              <wp:positionH relativeFrom="page">
                <wp:posOffset>855345</wp:posOffset>
              </wp:positionH>
              <wp:positionV relativeFrom="page">
                <wp:posOffset>10939145</wp:posOffset>
              </wp:positionV>
              <wp:extent cx="1186180" cy="189865"/>
              <wp:effectExtent l="0" t="4445" r="0" b="0"/>
              <wp:wrapNone/>
              <wp:docPr id="143" name="Text Box 12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6180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505F" w:rsidRDefault="00A830C4">
                          <w:pPr>
                            <w:pStyle w:val="18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1813pt"/>
                            </w:rPr>
                            <w:t>Матияшик А.Б.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277361" id="_x0000_t202" coordsize="21600,21600" o:spt="202" path="m,l,21600r21600,l21600,xe">
              <v:stroke joinstyle="miter"/>
              <v:path gradientshapeok="t" o:connecttype="rect"/>
            </v:shapetype>
            <v:shape id="Text Box 1250" o:spid="_x0000_s1030" type="#_x0000_t202" style="position:absolute;margin-left:67.35pt;margin-top:861.35pt;width:93.4pt;height:14.95pt;z-index:-251655168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" filled="f" stroked="f">
              <v:textbox style="mso-fit-shape-to-text:t" inset="0,0,0,0">
                <w:txbxContent>
                  <w:p w:rsidR="0018505F" w:rsidRDefault="00A830C4">
                    <w:pPr>
                      <w:pStyle w:val="180"/>
                      <w:shd w:val="clear" w:color="auto" w:fill="auto"/>
                      <w:spacing w:line="240" w:lineRule="auto"/>
                    </w:pPr>
                    <w:proofErr w:type="spellStart"/>
                    <w:r>
                      <w:rPr>
                        <w:rStyle w:val="1813pt"/>
                      </w:rPr>
                      <w:t>Матияшик</w:t>
                    </w:r>
                    <w:proofErr w:type="spellEnd"/>
                    <w:r>
                      <w:rPr>
                        <w:rStyle w:val="1813pt"/>
                      </w:rPr>
                      <w:t xml:space="preserve"> А.Б.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05F" w:rsidRDefault="00A830C4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3360" behindDoc="1" locked="0" layoutInCell="1" allowOverlap="1" wp14:anchorId="67695508" wp14:editId="4EF0080B">
              <wp:simplePos x="0" y="0"/>
              <wp:positionH relativeFrom="page">
                <wp:posOffset>394970</wp:posOffset>
              </wp:positionH>
              <wp:positionV relativeFrom="page">
                <wp:posOffset>7786370</wp:posOffset>
              </wp:positionV>
              <wp:extent cx="102235" cy="233680"/>
              <wp:effectExtent l="4445" t="4445" r="0" b="0"/>
              <wp:wrapNone/>
              <wp:docPr id="141" name="Text Box 12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2235" cy="233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505F" w:rsidRDefault="00A830C4">
                          <w:pPr>
                            <w:pStyle w:val="18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1816pt"/>
                            </w:rPr>
                            <w:t>0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695508" id="_x0000_t202" coordsize="21600,21600" o:spt="202" path="m,l,21600r21600,l21600,xe">
              <v:stroke joinstyle="miter"/>
              <v:path gradientshapeok="t" o:connecttype="rect"/>
            </v:shapetype>
            <v:shape id="Text Box 1248" o:spid="_x0000_s1032" type="#_x0000_t202" style="position:absolute;margin-left:31.1pt;margin-top:613.1pt;width:8.05pt;height:18.4pt;z-index:-251653120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" filled="f" stroked="f">
              <v:textbox style="mso-fit-shape-to-text:t" inset="0,0,0,0">
                <w:txbxContent>
                  <w:p w:rsidR="0018505F" w:rsidRDefault="00A830C4">
                    <w:pPr>
                      <w:pStyle w:val="180"/>
                      <w:shd w:val="clear" w:color="auto" w:fill="auto"/>
                      <w:spacing w:line="240" w:lineRule="auto"/>
                    </w:pPr>
                    <w:r>
                      <w:rPr>
                        <w:rStyle w:val="1816pt"/>
                      </w:rPr>
                      <w:t>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71AD" w:rsidRDefault="00E271AD">
      <w:r>
        <w:separator/>
      </w:r>
    </w:p>
  </w:footnote>
  <w:footnote w:type="continuationSeparator" w:id="0">
    <w:p w:rsidR="00E271AD" w:rsidRDefault="00E271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05F" w:rsidRDefault="00E271AD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05F" w:rsidRDefault="00E271AD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05F" w:rsidRDefault="00A830C4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2336" behindDoc="1" locked="0" layoutInCell="1" allowOverlap="1" wp14:anchorId="758325AC" wp14:editId="4349204F">
              <wp:simplePos x="0" y="0"/>
              <wp:positionH relativeFrom="page">
                <wp:posOffset>6704330</wp:posOffset>
              </wp:positionH>
              <wp:positionV relativeFrom="page">
                <wp:posOffset>1342390</wp:posOffset>
              </wp:positionV>
              <wp:extent cx="226060" cy="146050"/>
              <wp:effectExtent l="0" t="0" r="3810" b="0"/>
              <wp:wrapNone/>
              <wp:docPr id="142" name="Text Box 12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060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505F" w:rsidRDefault="00A830C4">
                          <w:pPr>
                            <w:pStyle w:val="18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1810pt"/>
                            </w:rPr>
                            <w:t>33&amp;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8325AC" id="_x0000_t202" coordsize="21600,21600" o:spt="202" path="m,l,21600r21600,l21600,xe">
              <v:stroke joinstyle="miter"/>
              <v:path gradientshapeok="t" o:connecttype="rect"/>
            </v:shapetype>
            <v:shape id="Text Box 1249" o:spid="_x0000_s1031" type="#_x0000_t202" style="position:absolute;margin-left:527.9pt;margin-top:105.7pt;width:17.8pt;height:11.5pt;z-index:-25165414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" filled="f" stroked="f">
              <v:textbox style="mso-fit-shape-to-text:t" inset="0,0,0,0">
                <w:txbxContent>
                  <w:p w:rsidR="0018505F" w:rsidRDefault="00A830C4">
                    <w:pPr>
                      <w:pStyle w:val="180"/>
                      <w:shd w:val="clear" w:color="auto" w:fill="auto"/>
                      <w:spacing w:line="240" w:lineRule="auto"/>
                    </w:pPr>
                    <w:r>
                      <w:rPr>
                        <w:rStyle w:val="1810pt"/>
                      </w:rPr>
                      <w:t>33&amp;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4C66F2"/>
    <w:multiLevelType w:val="multilevel"/>
    <w:tmpl w:val="30D81A3C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1C7"/>
    <w:rsid w:val="007041C7"/>
    <w:rsid w:val="00A75CEE"/>
    <w:rsid w:val="00A830C4"/>
    <w:rsid w:val="00A87CF2"/>
    <w:rsid w:val="00D95298"/>
    <w:rsid w:val="00E271AD"/>
    <w:rsid w:val="00F00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BA2CE"/>
  <w15:chartTrackingRefBased/>
  <w15:docId w15:val="{02B97F25-A381-4641-85A9-B3C5E494A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830C4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A830C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A830C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2pt">
    <w:name w:val="Основной текст (2) + 12 pt"/>
    <w:basedOn w:val="2"/>
    <w:rsid w:val="00A830C4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3pt">
    <w:name w:val="Основной текст (2) + Интервал 3 pt"/>
    <w:basedOn w:val="2"/>
    <w:rsid w:val="00A830C4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8">
    <w:name w:val="Колонтитул (18)_"/>
    <w:basedOn w:val="a0"/>
    <w:link w:val="180"/>
    <w:rsid w:val="00A830C4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character" w:customStyle="1" w:styleId="1814pt">
    <w:name w:val="Колонтитул (18) + 14 pt;Не полужирный"/>
    <w:basedOn w:val="18"/>
    <w:rsid w:val="00A830C4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813pt">
    <w:name w:val="Колонтитул (18) + 13 pt"/>
    <w:basedOn w:val="18"/>
    <w:rsid w:val="00A830C4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1810pt">
    <w:name w:val="Колонтитул (18) + 10 pt;Не полужирный;Курсив"/>
    <w:basedOn w:val="18"/>
    <w:rsid w:val="00A830C4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uk-UA" w:eastAsia="uk-UA" w:bidi="uk-UA"/>
    </w:rPr>
  </w:style>
  <w:style w:type="character" w:customStyle="1" w:styleId="1816pt">
    <w:name w:val="Колонтитул (18) + 16 pt;Не полужирный"/>
    <w:basedOn w:val="18"/>
    <w:rsid w:val="00A830C4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2"/>
      <w:szCs w:val="32"/>
      <w:shd w:val="clear" w:color="auto" w:fill="FFFFFF"/>
      <w:lang w:val="uk-UA" w:eastAsia="uk-UA" w:bidi="uk-UA"/>
    </w:rPr>
  </w:style>
  <w:style w:type="character" w:customStyle="1" w:styleId="212Exact">
    <w:name w:val="Основной текст (212) Exact"/>
    <w:basedOn w:val="a0"/>
    <w:link w:val="212"/>
    <w:rsid w:val="00A830C4"/>
    <w:rPr>
      <w:rFonts w:ascii="Times New Roman" w:eastAsia="Times New Roman" w:hAnsi="Times New Roman" w:cs="Times New Roman"/>
      <w:sz w:val="50"/>
      <w:szCs w:val="50"/>
      <w:shd w:val="clear" w:color="auto" w:fill="FFFFFF"/>
    </w:rPr>
  </w:style>
  <w:style w:type="character" w:customStyle="1" w:styleId="225pt">
    <w:name w:val="Основной текст (2) + 25 pt"/>
    <w:basedOn w:val="2"/>
    <w:rsid w:val="00A830C4"/>
    <w:rPr>
      <w:rFonts w:ascii="Times New Roman" w:eastAsia="Times New Roman" w:hAnsi="Times New Roman" w:cs="Times New Roman"/>
      <w:color w:val="000000"/>
      <w:spacing w:val="0"/>
      <w:w w:val="100"/>
      <w:position w:val="0"/>
      <w:sz w:val="50"/>
      <w:szCs w:val="50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A830C4"/>
    <w:pPr>
      <w:shd w:val="clear" w:color="auto" w:fill="FFFFFF"/>
      <w:spacing w:line="320" w:lineRule="exact"/>
      <w:ind w:hanging="38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80">
    <w:name w:val="Колонтитул (18)"/>
    <w:basedOn w:val="a"/>
    <w:link w:val="18"/>
    <w:rsid w:val="00A830C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lang w:eastAsia="en-US" w:bidi="ar-SA"/>
    </w:rPr>
  </w:style>
  <w:style w:type="paragraph" w:customStyle="1" w:styleId="212">
    <w:name w:val="Основной текст (212)"/>
    <w:basedOn w:val="a"/>
    <w:link w:val="212Exact"/>
    <w:rsid w:val="00A830C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50"/>
      <w:szCs w:val="5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1792</Words>
  <Characters>1022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2023-08-23T14:05:00Z</dcterms:created>
  <dcterms:modified xsi:type="dcterms:W3CDTF">2023-08-30T06:40:00Z</dcterms:modified>
</cp:coreProperties>
</file>