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C4B" w:rsidRDefault="00137C4B" w:rsidP="007F0AD8">
      <w:pPr>
        <w:pStyle w:val="1"/>
        <w:framePr w:w="7195" w:h="2328" w:hRule="exact" w:wrap="none" w:hAnchor="page" w:x="2910" w:y="127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>РІШЕННЯ № 4588</w:t>
      </w:r>
    </w:p>
    <w:p w:rsidR="00137C4B" w:rsidRDefault="00137C4B" w:rsidP="00137C4B">
      <w:pPr>
        <w:pStyle w:val="1"/>
        <w:framePr w:w="2957" w:h="355" w:wrap="none" w:hAnchor="page" w:x="1917" w:y="3899"/>
        <w:spacing w:after="0"/>
      </w:pPr>
      <w:r>
        <w:rPr>
          <w:rStyle w:val="a3"/>
        </w:rPr>
        <w:t>від 22 жовтня 2020 року</w:t>
      </w:r>
    </w:p>
    <w:p w:rsidR="00A1419F" w:rsidRDefault="00137C4B" w:rsidP="00137C4B">
      <w:pPr>
        <w:pStyle w:val="1"/>
        <w:framePr w:w="4608" w:h="989" w:wrap="none" w:hAnchor="page" w:x="1806" w:y="5055"/>
        <w:spacing w:after="0"/>
        <w:jc w:val="both"/>
        <w:rPr>
          <w:rStyle w:val="a3"/>
        </w:rPr>
      </w:pPr>
      <w:r>
        <w:rPr>
          <w:rStyle w:val="a3"/>
        </w:rPr>
        <w:t>Про надання дозволу на виготовлення</w:t>
      </w:r>
    </w:p>
    <w:p w:rsidR="00A1419F" w:rsidRDefault="00137C4B" w:rsidP="00137C4B">
      <w:pPr>
        <w:pStyle w:val="1"/>
        <w:framePr w:w="4608" w:h="989" w:wrap="none" w:hAnchor="page" w:x="1806" w:y="5055"/>
        <w:spacing w:after="0"/>
        <w:jc w:val="both"/>
        <w:rPr>
          <w:rStyle w:val="a3"/>
        </w:rPr>
      </w:pPr>
      <w:r>
        <w:rPr>
          <w:rStyle w:val="a3"/>
        </w:rPr>
        <w:t xml:space="preserve"> проектно - кошторисної документації</w:t>
      </w:r>
    </w:p>
    <w:p w:rsidR="00137C4B" w:rsidRDefault="00137C4B" w:rsidP="00137C4B">
      <w:pPr>
        <w:pStyle w:val="1"/>
        <w:framePr w:w="4608" w:h="989" w:wrap="none" w:hAnchor="page" w:x="1806" w:y="5055"/>
        <w:spacing w:after="0"/>
        <w:jc w:val="both"/>
      </w:pPr>
      <w:bookmarkStart w:id="0" w:name="_GoBack"/>
      <w:bookmarkEnd w:id="0"/>
      <w:r>
        <w:rPr>
          <w:rStyle w:val="a3"/>
        </w:rPr>
        <w:t xml:space="preserve"> на спортивний майданчик</w:t>
      </w:r>
    </w:p>
    <w:p w:rsidR="00137C4B" w:rsidRDefault="00137C4B" w:rsidP="00137C4B">
      <w:pPr>
        <w:pStyle w:val="1"/>
        <w:framePr w:w="2078" w:h="350" w:wrap="none" w:hAnchor="page" w:x="9016" w:y="3918"/>
        <w:spacing w:after="0"/>
      </w:pPr>
      <w:r>
        <w:rPr>
          <w:rStyle w:val="a3"/>
        </w:rPr>
        <w:t>с. Рясне - Руське</w:t>
      </w:r>
    </w:p>
    <w:p w:rsidR="002543A8" w:rsidRDefault="00137C4B" w:rsidP="00A1419F">
      <w:pPr>
        <w:pStyle w:val="1"/>
        <w:framePr w:w="9418" w:h="1944" w:wrap="none" w:hAnchor="page" w:x="1811" w:y="6347"/>
        <w:spacing w:after="0"/>
        <w:ind w:firstLine="680"/>
        <w:jc w:val="both"/>
        <w:rPr>
          <w:rStyle w:val="a3"/>
        </w:rPr>
      </w:pPr>
      <w:r>
        <w:rPr>
          <w:rStyle w:val="a3"/>
        </w:rPr>
        <w:t>Заслухавши та обговоривши інформацію депутатів Рясне - Руської сільської ради, звернення Термінал - А, щодо виготовлення проектно- кошторисної документації на капітальний ремонт дороги в селі Рясне - Руське,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2543A8" w:rsidRDefault="002543A8" w:rsidP="00137C4B">
      <w:pPr>
        <w:pStyle w:val="1"/>
        <w:framePr w:w="9418" w:h="1944" w:wrap="none" w:hAnchor="page" w:x="1811" w:y="6347"/>
        <w:spacing w:after="0"/>
        <w:ind w:firstLine="680"/>
        <w:jc w:val="both"/>
        <w:rPr>
          <w:rStyle w:val="a3"/>
        </w:rPr>
      </w:pPr>
    </w:p>
    <w:p w:rsidR="002543A8" w:rsidRDefault="002543A8" w:rsidP="00137C4B">
      <w:pPr>
        <w:pStyle w:val="1"/>
        <w:framePr w:w="9418" w:h="1944" w:wrap="none" w:hAnchor="page" w:x="1811" w:y="6347"/>
        <w:spacing w:after="0"/>
        <w:ind w:firstLine="680"/>
        <w:jc w:val="both"/>
        <w:rPr>
          <w:rStyle w:val="a3"/>
        </w:rPr>
      </w:pPr>
    </w:p>
    <w:p w:rsidR="002543A8" w:rsidRDefault="002543A8" w:rsidP="00137C4B">
      <w:pPr>
        <w:pStyle w:val="1"/>
        <w:framePr w:w="9418" w:h="1944" w:wrap="none" w:hAnchor="page" w:x="1811" w:y="6347"/>
        <w:spacing w:after="0"/>
        <w:ind w:firstLine="680"/>
        <w:jc w:val="both"/>
        <w:rPr>
          <w:rStyle w:val="a3"/>
        </w:rPr>
      </w:pPr>
    </w:p>
    <w:p w:rsidR="002543A8" w:rsidRDefault="002543A8" w:rsidP="00137C4B">
      <w:pPr>
        <w:pStyle w:val="1"/>
        <w:framePr w:w="9418" w:h="1944" w:wrap="none" w:hAnchor="page" w:x="1811" w:y="6347"/>
        <w:spacing w:after="0"/>
        <w:ind w:firstLine="680"/>
        <w:jc w:val="both"/>
        <w:rPr>
          <w:rStyle w:val="a3"/>
        </w:rPr>
      </w:pPr>
    </w:p>
    <w:p w:rsidR="002543A8" w:rsidRDefault="002543A8" w:rsidP="00137C4B">
      <w:pPr>
        <w:pStyle w:val="1"/>
        <w:framePr w:w="9418" w:h="1944" w:wrap="none" w:hAnchor="page" w:x="1811" w:y="6347"/>
        <w:spacing w:after="0"/>
        <w:ind w:firstLine="680"/>
        <w:jc w:val="both"/>
        <w:rPr>
          <w:rStyle w:val="a3"/>
        </w:rPr>
      </w:pPr>
    </w:p>
    <w:p w:rsidR="002543A8" w:rsidRDefault="002543A8" w:rsidP="00137C4B">
      <w:pPr>
        <w:pStyle w:val="1"/>
        <w:framePr w:w="9418" w:h="1944" w:wrap="none" w:hAnchor="page" w:x="1811" w:y="6347"/>
        <w:spacing w:after="0"/>
        <w:ind w:firstLine="680"/>
        <w:jc w:val="both"/>
      </w:pPr>
    </w:p>
    <w:p w:rsidR="00137C4B" w:rsidRDefault="00137C4B" w:rsidP="00137C4B">
      <w:pPr>
        <w:pStyle w:val="1"/>
        <w:framePr w:w="9418" w:h="1315" w:wrap="none" w:hAnchor="page" w:x="1816" w:y="8583"/>
        <w:spacing w:after="320"/>
      </w:pPr>
      <w:r>
        <w:rPr>
          <w:rStyle w:val="a3"/>
        </w:rPr>
        <w:t>В</w:t>
      </w:r>
      <w:r w:rsidR="007F0AD8">
        <w:rPr>
          <w:rStyle w:val="a3"/>
        </w:rPr>
        <w:t xml:space="preserve"> </w:t>
      </w:r>
      <w:r>
        <w:rPr>
          <w:rStyle w:val="a3"/>
        </w:rPr>
        <w:t>И</w:t>
      </w:r>
      <w:r w:rsidR="007F0AD8">
        <w:rPr>
          <w:rStyle w:val="a3"/>
        </w:rPr>
        <w:t xml:space="preserve"> </w:t>
      </w:r>
      <w:r>
        <w:rPr>
          <w:rStyle w:val="a3"/>
        </w:rPr>
        <w:t>Р</w:t>
      </w:r>
      <w:r w:rsidR="007F0AD8">
        <w:rPr>
          <w:rStyle w:val="a3"/>
        </w:rPr>
        <w:t xml:space="preserve"> </w:t>
      </w:r>
      <w:r>
        <w:rPr>
          <w:rStyle w:val="a3"/>
        </w:rPr>
        <w:t>І</w:t>
      </w:r>
      <w:r w:rsidR="007F0AD8">
        <w:rPr>
          <w:rStyle w:val="a3"/>
        </w:rPr>
        <w:t xml:space="preserve"> </w:t>
      </w:r>
      <w:r>
        <w:rPr>
          <w:rStyle w:val="a3"/>
        </w:rPr>
        <w:t>Ш</w:t>
      </w:r>
      <w:r w:rsidR="007F0AD8">
        <w:rPr>
          <w:rStyle w:val="a3"/>
        </w:rPr>
        <w:t xml:space="preserve"> </w:t>
      </w:r>
      <w:r>
        <w:rPr>
          <w:rStyle w:val="a3"/>
        </w:rPr>
        <w:t>И</w:t>
      </w:r>
      <w:r w:rsidR="007F0AD8">
        <w:rPr>
          <w:rStyle w:val="a3"/>
        </w:rPr>
        <w:t xml:space="preserve"> </w:t>
      </w:r>
      <w:r>
        <w:rPr>
          <w:rStyle w:val="a3"/>
        </w:rPr>
        <w:t>Л А :</w:t>
      </w:r>
    </w:p>
    <w:p w:rsidR="00137C4B" w:rsidRDefault="00137C4B" w:rsidP="00137C4B">
      <w:pPr>
        <w:pStyle w:val="1"/>
        <w:framePr w:w="9418" w:h="1315" w:wrap="none" w:hAnchor="page" w:x="1816" w:y="8583"/>
        <w:spacing w:after="0"/>
      </w:pPr>
      <w:r>
        <w:rPr>
          <w:rStyle w:val="a3"/>
        </w:rPr>
        <w:t>1 .Додатково вивчити звернення Термінал - А, щодо виготовлення проектно- кошторисної документації на капітальний ремонт дороги в селі Рясне - Руське</w:t>
      </w:r>
    </w:p>
    <w:p w:rsidR="00137C4B" w:rsidRDefault="00137C4B" w:rsidP="00137C4B">
      <w:pPr>
        <w:pStyle w:val="1"/>
        <w:framePr w:w="9408" w:h="350" w:wrap="none" w:hAnchor="page" w:x="1835" w:y="10508"/>
        <w:spacing w:after="0"/>
      </w:pPr>
      <w:r>
        <w:rPr>
          <w:rStyle w:val="a3"/>
        </w:rPr>
        <w:t>2. Контроль за виконанням даного рішення покласти на постійну</w:t>
      </w:r>
    </w:p>
    <w:p w:rsidR="00137C4B" w:rsidRDefault="00137C4B" w:rsidP="00137C4B">
      <w:pPr>
        <w:pStyle w:val="1"/>
        <w:framePr w:w="9408" w:h="341" w:wrap="none" w:hAnchor="page" w:x="1830" w:y="10863"/>
        <w:spacing w:after="0"/>
        <w:rPr>
          <w:rStyle w:val="a3"/>
        </w:rPr>
      </w:pPr>
      <w:r>
        <w:rPr>
          <w:rStyle w:val="a3"/>
        </w:rPr>
        <w:t>депутатську комісію з питань економіки, бюджету і фінансів та соціального</w:t>
      </w:r>
    </w:p>
    <w:p w:rsidR="007F0AD8" w:rsidRDefault="007F0AD8" w:rsidP="00137C4B">
      <w:pPr>
        <w:pStyle w:val="1"/>
        <w:framePr w:w="9408" w:h="341" w:wrap="none" w:hAnchor="page" w:x="1830" w:y="10863"/>
        <w:spacing w:after="0"/>
        <w:rPr>
          <w:rStyle w:val="a3"/>
        </w:rPr>
      </w:pPr>
      <w:r>
        <w:rPr>
          <w:rStyle w:val="a3"/>
        </w:rPr>
        <w:t xml:space="preserve">захисту (голова комісії З. </w:t>
      </w:r>
      <w:proofErr w:type="spellStart"/>
      <w:r>
        <w:rPr>
          <w:rStyle w:val="a3"/>
        </w:rPr>
        <w:t>Піх</w:t>
      </w:r>
      <w:proofErr w:type="spellEnd"/>
      <w:r>
        <w:rPr>
          <w:rStyle w:val="a3"/>
        </w:rPr>
        <w:t>).</w:t>
      </w:r>
    </w:p>
    <w:p w:rsidR="007F0AD8" w:rsidRDefault="007F0AD8" w:rsidP="00137C4B">
      <w:pPr>
        <w:pStyle w:val="1"/>
        <w:framePr w:w="9408" w:h="341" w:wrap="none" w:hAnchor="page" w:x="1830" w:y="10863"/>
        <w:spacing w:after="0"/>
        <w:rPr>
          <w:rStyle w:val="a3"/>
        </w:rPr>
      </w:pPr>
    </w:p>
    <w:p w:rsidR="002543A8" w:rsidRDefault="002543A8" w:rsidP="00137C4B">
      <w:pPr>
        <w:pStyle w:val="1"/>
        <w:framePr w:w="9408" w:h="341" w:wrap="none" w:hAnchor="page" w:x="1830" w:y="10863"/>
        <w:spacing w:after="0"/>
        <w:rPr>
          <w:rStyle w:val="a3"/>
        </w:rPr>
      </w:pPr>
    </w:p>
    <w:p w:rsidR="002543A8" w:rsidRDefault="002543A8" w:rsidP="00137C4B">
      <w:pPr>
        <w:pStyle w:val="1"/>
        <w:framePr w:w="9408" w:h="341" w:wrap="none" w:hAnchor="page" w:x="1830" w:y="10863"/>
        <w:spacing w:after="0"/>
        <w:rPr>
          <w:rStyle w:val="a3"/>
        </w:rPr>
      </w:pPr>
    </w:p>
    <w:p w:rsidR="007F0AD8" w:rsidRDefault="007F0AD8" w:rsidP="00137C4B">
      <w:pPr>
        <w:pStyle w:val="1"/>
        <w:framePr w:w="9408" w:h="341" w:wrap="none" w:hAnchor="page" w:x="1830" w:y="10863"/>
        <w:spacing w:after="0"/>
        <w:rPr>
          <w:rStyle w:val="a3"/>
        </w:rPr>
      </w:pPr>
    </w:p>
    <w:p w:rsidR="007F0AD8" w:rsidRDefault="007F0AD8" w:rsidP="00137C4B">
      <w:pPr>
        <w:pStyle w:val="1"/>
        <w:framePr w:w="9408" w:h="341" w:wrap="none" w:hAnchor="page" w:x="1830" w:y="10863"/>
        <w:spacing w:after="0"/>
        <w:rPr>
          <w:rStyle w:val="a3"/>
        </w:rPr>
      </w:pPr>
    </w:p>
    <w:p w:rsidR="007F0AD8" w:rsidRDefault="007F0AD8" w:rsidP="00137C4B">
      <w:pPr>
        <w:pStyle w:val="1"/>
        <w:framePr w:w="9408" w:h="341" w:wrap="none" w:hAnchor="page" w:x="1830" w:y="10863"/>
        <w:spacing w:after="0"/>
        <w:rPr>
          <w:rStyle w:val="a3"/>
        </w:rPr>
      </w:pPr>
    </w:p>
    <w:p w:rsidR="007F0AD8" w:rsidRDefault="007F0AD8" w:rsidP="00137C4B">
      <w:pPr>
        <w:pStyle w:val="1"/>
        <w:framePr w:w="9408" w:h="341" w:wrap="none" w:hAnchor="page" w:x="1830" w:y="10863"/>
        <w:spacing w:after="0"/>
      </w:pPr>
      <w:r>
        <w:rPr>
          <w:rStyle w:val="a3"/>
        </w:rPr>
        <w:t xml:space="preserve">Сільський голова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  <w:r>
        <w:rPr>
          <w:rStyle w:val="a3"/>
        </w:rPr>
        <w:t xml:space="preserve">   </w:t>
      </w:r>
    </w:p>
    <w:p w:rsidR="00137C4B" w:rsidRDefault="00137C4B" w:rsidP="00137C4B">
      <w:pPr>
        <w:pStyle w:val="1"/>
        <w:framePr w:w="2616" w:h="346" w:wrap="none" w:hAnchor="page" w:x="8185" w:y="12116"/>
        <w:spacing w:after="0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137C4B" w:rsidRDefault="00137C4B" w:rsidP="00137C4B">
      <w:pPr>
        <w:spacing w:line="360" w:lineRule="exact"/>
      </w:pPr>
    </w:p>
    <w:p w:rsidR="008C3FD2" w:rsidRDefault="008C3FD2"/>
    <w:sectPr w:rsidR="008C3FD2" w:rsidSect="007F0AD8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D2"/>
    <w:rsid w:val="00137C4B"/>
    <w:rsid w:val="002543A8"/>
    <w:rsid w:val="00757BD2"/>
    <w:rsid w:val="007F0AD8"/>
    <w:rsid w:val="008C3FD2"/>
    <w:rsid w:val="00A1419F"/>
    <w:rsid w:val="00D5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3AE96"/>
  <w15:chartTrackingRefBased/>
  <w15:docId w15:val="{1C9E5FFF-1044-48C3-A5FD-CD6E1D690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37C4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37C4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37C4B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687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2023-10-19T08:12:00Z</dcterms:created>
  <dcterms:modified xsi:type="dcterms:W3CDTF">2023-10-19T10:50:00Z</dcterms:modified>
</cp:coreProperties>
</file>