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B05" w:rsidRDefault="00E83B05" w:rsidP="00E83B05">
      <w:pPr>
        <w:pStyle w:val="1"/>
        <w:spacing w:line="264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ПЕРШАСЕСІЯ СЬОМОГО СКЛИКАННЯ</w:t>
      </w:r>
      <w:r>
        <w:rPr>
          <w:rStyle w:val="a3"/>
        </w:rPr>
        <w:br/>
        <w:t>РІШЕННЯ</w:t>
      </w:r>
      <w:r w:rsidR="00B811A9">
        <w:rPr>
          <w:rStyle w:val="a3"/>
        </w:rPr>
        <w:t xml:space="preserve"> </w:t>
      </w:r>
      <w:r>
        <w:rPr>
          <w:rStyle w:val="a3"/>
        </w:rPr>
        <w:t>№ 4069</w:t>
      </w:r>
    </w:p>
    <w:p w:rsidR="00E83B05" w:rsidRDefault="00E83B05" w:rsidP="00E83B05">
      <w:pPr>
        <w:pStyle w:val="1"/>
        <w:spacing w:line="259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2132AC" wp14:editId="4EA19CFE">
                <wp:simplePos x="0" y="0"/>
                <wp:positionH relativeFrom="page">
                  <wp:posOffset>4917440</wp:posOffset>
                </wp:positionH>
                <wp:positionV relativeFrom="paragraph">
                  <wp:posOffset>25400</wp:posOffset>
                </wp:positionV>
                <wp:extent cx="1321435" cy="221615"/>
                <wp:effectExtent l="0" t="0" r="0" b="0"/>
                <wp:wrapSquare wrapText="left"/>
                <wp:docPr id="98" name="Shap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83B05" w:rsidRDefault="00E83B05" w:rsidP="00E83B05">
                            <w:pPr>
                              <w:pStyle w:val="1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22132AC" id="_x0000_t202" coordsize="21600,21600" o:spt="202" path="m,l,21600r21600,l21600,xe">
                <v:stroke joinstyle="miter"/>
                <v:path gradientshapeok="t" o:connecttype="rect"/>
              </v:shapetype>
              <v:shape id="Shape 98" o:spid="_x0000_s1026" type="#_x0000_t202" style="position:absolute;margin-left:387.2pt;margin-top:2pt;width:104.05pt;height:17.4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" filled="f" stroked="f">
                <v:textbox inset="0,0,0,0">
                  <w:txbxContent>
                    <w:p w:rsidR="00E83B05" w:rsidRDefault="00E83B05" w:rsidP="00E83B05">
                      <w:pPr>
                        <w:pStyle w:val="1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11 вересня 2020 року</w:t>
      </w:r>
    </w:p>
    <w:p w:rsidR="00B811A9" w:rsidRDefault="00E83B05" w:rsidP="00B811A9">
      <w:pPr>
        <w:pStyle w:val="1"/>
        <w:spacing w:line="259" w:lineRule="auto"/>
        <w:rPr>
          <w:rStyle w:val="a3"/>
        </w:rPr>
      </w:pPr>
      <w:r>
        <w:rPr>
          <w:rStyle w:val="a3"/>
        </w:rPr>
        <w:t xml:space="preserve">Про затвердження проекту землеустрою </w:t>
      </w:r>
    </w:p>
    <w:p w:rsidR="00B811A9" w:rsidRDefault="00E83B05" w:rsidP="00B811A9">
      <w:pPr>
        <w:pStyle w:val="1"/>
        <w:spacing w:line="259" w:lineRule="auto"/>
        <w:rPr>
          <w:rStyle w:val="a3"/>
        </w:rPr>
      </w:pPr>
      <w:r>
        <w:rPr>
          <w:rStyle w:val="a3"/>
        </w:rPr>
        <w:t>щодо відведення земельної ділянки для</w:t>
      </w:r>
    </w:p>
    <w:p w:rsidR="00B811A9" w:rsidRDefault="00E83B05" w:rsidP="00B811A9">
      <w:pPr>
        <w:pStyle w:val="1"/>
        <w:spacing w:line="259" w:lineRule="auto"/>
        <w:rPr>
          <w:rStyle w:val="a3"/>
        </w:rPr>
      </w:pPr>
      <w:r>
        <w:rPr>
          <w:rStyle w:val="a3"/>
        </w:rPr>
        <w:t xml:space="preserve"> будівництва та обслуговування жилого</w:t>
      </w:r>
    </w:p>
    <w:p w:rsidR="00B811A9" w:rsidRDefault="00E83B05" w:rsidP="00B811A9">
      <w:pPr>
        <w:pStyle w:val="1"/>
        <w:spacing w:line="259" w:lineRule="auto"/>
        <w:rPr>
          <w:rStyle w:val="a3"/>
        </w:rPr>
      </w:pPr>
      <w:r>
        <w:rPr>
          <w:rStyle w:val="a3"/>
        </w:rPr>
        <w:t xml:space="preserve"> будинку, господарських будівель і споруд</w:t>
      </w:r>
    </w:p>
    <w:p w:rsidR="00E83B05" w:rsidRDefault="00E83B05" w:rsidP="00B811A9">
      <w:pPr>
        <w:pStyle w:val="1"/>
        <w:spacing w:line="259" w:lineRule="auto"/>
        <w:rPr>
          <w:rStyle w:val="a3"/>
        </w:rPr>
      </w:pPr>
      <w:r>
        <w:rPr>
          <w:rStyle w:val="a3"/>
        </w:rPr>
        <w:t xml:space="preserve"> </w:t>
      </w:r>
      <w:proofErr w:type="spellStart"/>
      <w:r>
        <w:rPr>
          <w:rStyle w:val="a3"/>
        </w:rPr>
        <w:t>Філясу</w:t>
      </w:r>
      <w:proofErr w:type="spellEnd"/>
      <w:r>
        <w:rPr>
          <w:rStyle w:val="a3"/>
        </w:rPr>
        <w:t xml:space="preserve"> О.В.</w:t>
      </w:r>
    </w:p>
    <w:p w:rsidR="00B811A9" w:rsidRDefault="00B811A9" w:rsidP="00B811A9">
      <w:pPr>
        <w:pStyle w:val="1"/>
        <w:spacing w:line="259" w:lineRule="auto"/>
      </w:pPr>
    </w:p>
    <w:p w:rsidR="00B811A9" w:rsidRDefault="00E83B05" w:rsidP="00E83B05">
      <w:pPr>
        <w:pStyle w:val="1"/>
        <w:ind w:firstLine="1400"/>
        <w:jc w:val="both"/>
        <w:rPr>
          <w:rStyle w:val="a3"/>
        </w:rPr>
      </w:pPr>
      <w:r>
        <w:rPr>
          <w:rStyle w:val="a3"/>
        </w:rPr>
        <w:t xml:space="preserve">Розглянувши письмове звернення </w:t>
      </w:r>
      <w:proofErr w:type="spellStart"/>
      <w:r>
        <w:rPr>
          <w:rStyle w:val="a3"/>
        </w:rPr>
        <w:t>Філяса</w:t>
      </w:r>
      <w:proofErr w:type="spellEnd"/>
      <w:r>
        <w:rPr>
          <w:rStyle w:val="a3"/>
        </w:rPr>
        <w:t xml:space="preserve"> Олега Вікторовича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121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 розроблений ФОП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Мельник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Андрій Васильовича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Яворівської РДА, 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відповідно </w:t>
      </w:r>
      <w:r w:rsidR="00B811A9">
        <w:rPr>
          <w:rStyle w:val="a3"/>
        </w:rPr>
        <w:t xml:space="preserve"> </w:t>
      </w:r>
      <w:r>
        <w:rPr>
          <w:rStyle w:val="a3"/>
        </w:rPr>
        <w:t>до статті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E83B05" w:rsidRDefault="00E83B05" w:rsidP="00B811A9">
      <w:pPr>
        <w:pStyle w:val="1"/>
        <w:jc w:val="both"/>
      </w:pPr>
      <w:r>
        <w:rPr>
          <w:rStyle w:val="a3"/>
        </w:rPr>
        <w:t>ВИРІШИЛА:</w:t>
      </w:r>
    </w:p>
    <w:p w:rsidR="00E83B05" w:rsidRDefault="00E83B05" w:rsidP="00E83B05">
      <w:pPr>
        <w:pStyle w:val="1"/>
        <w:numPr>
          <w:ilvl w:val="0"/>
          <w:numId w:val="1"/>
        </w:numPr>
        <w:tabs>
          <w:tab w:val="left" w:pos="331"/>
        </w:tabs>
        <w:jc w:val="both"/>
      </w:pPr>
      <w:r>
        <w:rPr>
          <w:rStyle w:val="a3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rPr>
          <w:rStyle w:val="a3"/>
        </w:rPr>
        <w:t>Філясу</w:t>
      </w:r>
      <w:proofErr w:type="spellEnd"/>
      <w:r>
        <w:rPr>
          <w:rStyle w:val="a3"/>
        </w:rPr>
        <w:t xml:space="preserve"> Олегу Вікторовичу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площею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0,0600 га,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яка знаходиться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в кварталі 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індивідуальної </w:t>
      </w:r>
      <w:r w:rsidR="00B811A9">
        <w:rPr>
          <w:rStyle w:val="a3"/>
        </w:rPr>
        <w:t xml:space="preserve"> </w:t>
      </w:r>
      <w:r>
        <w:rPr>
          <w:rStyle w:val="a3"/>
        </w:rPr>
        <w:t>житлової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забудови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К-5, ділянка №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121 в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селі</w:t>
      </w:r>
      <w:r w:rsidR="00B811A9">
        <w:rPr>
          <w:rStyle w:val="a3"/>
        </w:rPr>
        <w:t xml:space="preserve">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E83B05" w:rsidRDefault="00E83B05" w:rsidP="00E83B05">
      <w:pPr>
        <w:pStyle w:val="1"/>
        <w:numPr>
          <w:ilvl w:val="0"/>
          <w:numId w:val="1"/>
        </w:numPr>
        <w:tabs>
          <w:tab w:val="left" w:pos="331"/>
        </w:tabs>
        <w:jc w:val="both"/>
      </w:pPr>
      <w:r>
        <w:rPr>
          <w:rStyle w:val="a3"/>
        </w:rPr>
        <w:t xml:space="preserve">Передати </w:t>
      </w:r>
      <w:proofErr w:type="spellStart"/>
      <w:r>
        <w:rPr>
          <w:rStyle w:val="a3"/>
        </w:rPr>
        <w:t>Філясу</w:t>
      </w:r>
      <w:proofErr w:type="spellEnd"/>
      <w:r>
        <w:rPr>
          <w:rStyle w:val="a3"/>
        </w:rPr>
        <w:t xml:space="preserve"> Олегу Вікторовичу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4625887500:02:000:2791,яка знаходиться в кварталі індивідуальної житлової забудови К-5, ділянка № 121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E83B05" w:rsidRDefault="00E83B05" w:rsidP="00E83B05">
      <w:pPr>
        <w:pStyle w:val="1"/>
        <w:tabs>
          <w:tab w:val="left" w:pos="655"/>
        </w:tabs>
        <w:jc w:val="both"/>
        <w:rPr>
          <w:rStyle w:val="a3"/>
        </w:rPr>
      </w:pPr>
      <w:r>
        <w:rPr>
          <w:rStyle w:val="a3"/>
        </w:rPr>
        <w:t>3.До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E83B05" w:rsidRDefault="00E83B05" w:rsidP="00E83B05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4. Контроль за виконанням рішення покласти на постійну депутатську комісію з</w:t>
      </w:r>
    </w:p>
    <w:p w:rsidR="00E83B05" w:rsidRDefault="00E83B05" w:rsidP="00E83B05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</w:p>
    <w:p w:rsidR="00E83B05" w:rsidRDefault="00E83B05" w:rsidP="00E83B05">
      <w:pPr>
        <w:rPr>
          <w:rStyle w:val="a3"/>
          <w:rFonts w:eastAsia="Microsoft Sans Serif"/>
        </w:rPr>
      </w:pPr>
    </w:p>
    <w:p w:rsidR="00E83B05" w:rsidRDefault="00E83B05" w:rsidP="00E83B05">
      <w:pPr>
        <w:rPr>
          <w:rStyle w:val="a3"/>
          <w:rFonts w:eastAsia="Microsoft Sans Serif"/>
        </w:rPr>
      </w:pPr>
    </w:p>
    <w:p w:rsidR="00E83B05" w:rsidRDefault="00E83B05" w:rsidP="00E83B05">
      <w:pPr>
        <w:rPr>
          <w:rStyle w:val="a3"/>
          <w:rFonts w:eastAsia="Microsoft Sans Serif"/>
        </w:rPr>
      </w:pPr>
    </w:p>
    <w:p w:rsidR="00E83B05" w:rsidRDefault="00E83B05" w:rsidP="00B811A9">
      <w:pPr>
        <w:pStyle w:val="1"/>
        <w:tabs>
          <w:tab w:val="left" w:pos="655"/>
        </w:tabs>
        <w:jc w:val="both"/>
      </w:pPr>
      <w:r>
        <w:rPr>
          <w:rStyle w:val="a3"/>
          <w:rFonts w:eastAsia="Microsoft Sans Serif"/>
        </w:rPr>
        <w:t xml:space="preserve">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bookmarkStart w:id="0" w:name="_GoBack"/>
      <w:bookmarkEnd w:id="0"/>
      <w:proofErr w:type="spellEnd"/>
    </w:p>
    <w:p w:rsidR="00E83B05" w:rsidRDefault="00E83B05" w:rsidP="00E83B05"/>
    <w:p w:rsidR="0087489E" w:rsidRDefault="0087489E"/>
    <w:sectPr w:rsidR="008748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344A6"/>
    <w:multiLevelType w:val="multilevel"/>
    <w:tmpl w:val="96CA46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0165DB"/>
    <w:multiLevelType w:val="multilevel"/>
    <w:tmpl w:val="7ED073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BBF"/>
    <w:rsid w:val="00107BBF"/>
    <w:rsid w:val="0087489E"/>
    <w:rsid w:val="00B811A9"/>
    <w:rsid w:val="00E8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309B6"/>
  <w15:chartTrackingRefBased/>
  <w15:docId w15:val="{D03A6ACA-B13B-4F9E-AF5F-4D69F178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83B0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83B0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1364</Words>
  <Characters>778</Characters>
  <Application>Microsoft Office Word</Application>
  <DocSecurity>0</DocSecurity>
  <Lines>6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2023-12-13T09:18:00Z</dcterms:created>
  <dcterms:modified xsi:type="dcterms:W3CDTF">2023-12-13T09:44:00Z</dcterms:modified>
</cp:coreProperties>
</file>