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BF0" w:rsidRDefault="00BB2BF0" w:rsidP="00BB2BF0">
      <w:pPr>
        <w:pStyle w:val="1"/>
        <w:spacing w:line="259" w:lineRule="auto"/>
        <w:jc w:val="center"/>
      </w:pPr>
      <w:r>
        <w:rPr>
          <w:rStyle w:val="a3"/>
        </w:rPr>
        <w:t>РЯСНЕ-РУСЬКА СІЛЬСЬКА РАДА</w:t>
      </w:r>
    </w:p>
    <w:p w:rsidR="00BB2BF0" w:rsidRDefault="00BB2BF0" w:rsidP="00BB2BF0">
      <w:pPr>
        <w:pStyle w:val="1"/>
        <w:spacing w:line="259" w:lineRule="auto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ПЕРШАСЕСІЯ СЬОМОГО СКЛИКАННЯ</w:t>
      </w:r>
      <w:r>
        <w:rPr>
          <w:rStyle w:val="a3"/>
        </w:rPr>
        <w:br/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4072</w:t>
      </w:r>
    </w:p>
    <w:p w:rsidR="00BB2BF0" w:rsidRDefault="00BB2BF0" w:rsidP="00BB2BF0">
      <w:pPr>
        <w:pStyle w:val="1"/>
        <w:spacing w:line="259" w:lineRule="auto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760CC2" wp14:editId="23D4301E">
                <wp:simplePos x="0" y="0"/>
                <wp:positionH relativeFrom="page">
                  <wp:posOffset>4921885</wp:posOffset>
                </wp:positionH>
                <wp:positionV relativeFrom="paragraph">
                  <wp:posOffset>25400</wp:posOffset>
                </wp:positionV>
                <wp:extent cx="1323340" cy="224155"/>
                <wp:effectExtent l="0" t="0" r="0" b="0"/>
                <wp:wrapSquare wrapText="left"/>
                <wp:docPr id="133" name="Shape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B2BF0" w:rsidRDefault="00BB2BF0" w:rsidP="00BB2BF0">
                            <w:pPr>
                              <w:pStyle w:val="1"/>
                              <w:jc w:val="both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8760CC2" id="_x0000_t202" coordsize="21600,21600" o:spt="202" path="m,l,21600r21600,l21600,xe">
                <v:stroke joinstyle="miter"/>
                <v:path gradientshapeok="t" o:connecttype="rect"/>
              </v:shapetype>
              <v:shape id="Shape 133" o:spid="_x0000_s1026" type="#_x0000_t202" style="position:absolute;margin-left:387.55pt;margin-top:2pt;width:104.2pt;height:17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" filled="f" stroked="f">
                <v:textbox inset="0,0,0,0">
                  <w:txbxContent>
                    <w:p w:rsidR="00BB2BF0" w:rsidRDefault="00BB2BF0" w:rsidP="00BB2BF0">
                      <w:pPr>
                        <w:pStyle w:val="1"/>
                        <w:jc w:val="both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11 вересня 2020 року</w:t>
      </w:r>
    </w:p>
    <w:p w:rsidR="0058796B" w:rsidRDefault="00BB2BF0" w:rsidP="0058796B">
      <w:pPr>
        <w:pStyle w:val="1"/>
        <w:tabs>
          <w:tab w:val="left" w:pos="194"/>
        </w:tabs>
        <w:spacing w:line="259" w:lineRule="auto"/>
        <w:jc w:val="both"/>
        <w:rPr>
          <w:rStyle w:val="a3"/>
        </w:rPr>
      </w:pPr>
      <w:r>
        <w:rPr>
          <w:rStyle w:val="a3"/>
        </w:rPr>
        <w:t>Про затвердження проекту землеустрою</w:t>
      </w:r>
    </w:p>
    <w:p w:rsidR="0058796B" w:rsidRDefault="00BB2BF0" w:rsidP="0058796B">
      <w:pPr>
        <w:pStyle w:val="1"/>
        <w:tabs>
          <w:tab w:val="left" w:pos="194"/>
        </w:tabs>
        <w:spacing w:line="259" w:lineRule="auto"/>
        <w:jc w:val="both"/>
        <w:rPr>
          <w:rStyle w:val="a3"/>
        </w:rPr>
      </w:pPr>
      <w:r>
        <w:rPr>
          <w:rStyle w:val="a3"/>
        </w:rPr>
        <w:t xml:space="preserve"> щодо відведення земельної ділянки для</w:t>
      </w:r>
    </w:p>
    <w:p w:rsidR="0058796B" w:rsidRDefault="00BB2BF0" w:rsidP="0058796B">
      <w:pPr>
        <w:pStyle w:val="1"/>
        <w:tabs>
          <w:tab w:val="left" w:pos="194"/>
        </w:tabs>
        <w:spacing w:line="259" w:lineRule="auto"/>
        <w:jc w:val="both"/>
        <w:rPr>
          <w:rStyle w:val="a3"/>
        </w:rPr>
      </w:pPr>
      <w:r>
        <w:rPr>
          <w:rStyle w:val="a3"/>
        </w:rPr>
        <w:t xml:space="preserve"> будівництва та обслуговування жилого</w:t>
      </w:r>
    </w:p>
    <w:p w:rsidR="0058796B" w:rsidRDefault="00BB2BF0" w:rsidP="0058796B">
      <w:pPr>
        <w:pStyle w:val="1"/>
        <w:tabs>
          <w:tab w:val="left" w:pos="194"/>
        </w:tabs>
        <w:spacing w:line="259" w:lineRule="auto"/>
        <w:jc w:val="both"/>
        <w:rPr>
          <w:rStyle w:val="a3"/>
        </w:rPr>
      </w:pPr>
      <w:r>
        <w:rPr>
          <w:rStyle w:val="a3"/>
        </w:rPr>
        <w:t xml:space="preserve"> будинку, господарських будівель і споруд</w:t>
      </w:r>
    </w:p>
    <w:p w:rsidR="00BB2BF0" w:rsidRDefault="00BB2BF0" w:rsidP="0058796B">
      <w:pPr>
        <w:pStyle w:val="1"/>
        <w:tabs>
          <w:tab w:val="left" w:pos="194"/>
        </w:tabs>
        <w:spacing w:line="259" w:lineRule="auto"/>
        <w:jc w:val="both"/>
        <w:rPr>
          <w:rStyle w:val="a3"/>
        </w:rPr>
      </w:pPr>
      <w:r>
        <w:rPr>
          <w:rStyle w:val="a3"/>
        </w:rPr>
        <w:t xml:space="preserve"> Шах І.В.</w:t>
      </w:r>
    </w:p>
    <w:p w:rsidR="0058796B" w:rsidRDefault="0058796B" w:rsidP="0058796B">
      <w:pPr>
        <w:pStyle w:val="1"/>
        <w:tabs>
          <w:tab w:val="left" w:pos="194"/>
        </w:tabs>
        <w:spacing w:line="259" w:lineRule="auto"/>
        <w:jc w:val="both"/>
        <w:rPr>
          <w:rStyle w:val="a3"/>
        </w:rPr>
      </w:pPr>
    </w:p>
    <w:p w:rsidR="0058796B" w:rsidRDefault="0058796B" w:rsidP="0058796B">
      <w:pPr>
        <w:pStyle w:val="1"/>
        <w:tabs>
          <w:tab w:val="left" w:pos="194"/>
        </w:tabs>
        <w:spacing w:line="259" w:lineRule="auto"/>
        <w:jc w:val="both"/>
      </w:pPr>
    </w:p>
    <w:p w:rsidR="0058796B" w:rsidRDefault="00BB2BF0" w:rsidP="00BB2BF0">
      <w:pPr>
        <w:pStyle w:val="1"/>
        <w:ind w:firstLine="1440"/>
        <w:jc w:val="both"/>
        <w:rPr>
          <w:rStyle w:val="a3"/>
        </w:rPr>
      </w:pPr>
      <w:r>
        <w:rPr>
          <w:rStyle w:val="a3"/>
        </w:rPr>
        <w:t xml:space="preserve">Розглянувши письмове звернення Шах Ірини Вікторівни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157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,</w:t>
      </w:r>
      <w:r w:rsidR="0058796B">
        <w:rPr>
          <w:rStyle w:val="a3"/>
        </w:rPr>
        <w:t xml:space="preserve"> </w:t>
      </w:r>
      <w:r>
        <w:rPr>
          <w:rStyle w:val="a3"/>
        </w:rPr>
        <w:t xml:space="preserve"> розроблений </w:t>
      </w:r>
      <w:r w:rsidR="0058796B">
        <w:rPr>
          <w:rStyle w:val="a3"/>
        </w:rPr>
        <w:t xml:space="preserve"> </w:t>
      </w:r>
      <w:r>
        <w:rPr>
          <w:rStyle w:val="a3"/>
        </w:rPr>
        <w:t xml:space="preserve">ФОП Мельник Андрій Васильовича враховуючи висновки відповідних служб: 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 </w:t>
      </w:r>
    </w:p>
    <w:p w:rsidR="00BB2BF0" w:rsidRDefault="00BB2BF0" w:rsidP="0058796B">
      <w:pPr>
        <w:pStyle w:val="1"/>
        <w:jc w:val="both"/>
      </w:pPr>
      <w:r>
        <w:rPr>
          <w:rStyle w:val="a3"/>
        </w:rPr>
        <w:t>ВИРІШИЛА:</w:t>
      </w:r>
    </w:p>
    <w:p w:rsidR="00BB2BF0" w:rsidRDefault="00BB2BF0" w:rsidP="00BB2BF0">
      <w:pPr>
        <w:pStyle w:val="1"/>
        <w:numPr>
          <w:ilvl w:val="0"/>
          <w:numId w:val="2"/>
        </w:numPr>
        <w:tabs>
          <w:tab w:val="left" w:pos="331"/>
        </w:tabs>
        <w:jc w:val="both"/>
      </w:pPr>
      <w:r>
        <w:rPr>
          <w:rStyle w:val="a3"/>
        </w:rP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Шах Ірині Вікторівні площею 0,0800 га, яка знаходиться в кварталі індивідуальної житлової забудови К-5, ділянка № 157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області.</w:t>
      </w:r>
    </w:p>
    <w:p w:rsidR="00BB2BF0" w:rsidRDefault="00BB2BF0" w:rsidP="00BB2BF0">
      <w:pPr>
        <w:pStyle w:val="1"/>
        <w:numPr>
          <w:ilvl w:val="0"/>
          <w:numId w:val="2"/>
        </w:numPr>
        <w:tabs>
          <w:tab w:val="left" w:pos="331"/>
        </w:tabs>
        <w:jc w:val="both"/>
      </w:pPr>
      <w:r>
        <w:rPr>
          <w:rStyle w:val="a3"/>
        </w:rPr>
        <w:t xml:space="preserve">Передати Шах Ірині Вікторівні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4625887500:02:000:2826, яка знаходиться в кварталі індивідуальної житлової забудови К-5, ділянка № 157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області.</w:t>
      </w:r>
    </w:p>
    <w:p w:rsidR="00BB2BF0" w:rsidRDefault="00BB2BF0" w:rsidP="00BB2BF0">
      <w:pPr>
        <w:pStyle w:val="1"/>
        <w:spacing w:after="140"/>
        <w:jc w:val="both"/>
        <w:rPr>
          <w:rStyle w:val="a3"/>
        </w:rPr>
      </w:pPr>
      <w:r>
        <w:rPr>
          <w:rStyle w:val="a3"/>
        </w:rPr>
        <w:t>3.До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BB2BF0" w:rsidRDefault="00BB2BF0" w:rsidP="00BB2BF0">
      <w:pPr>
        <w:spacing w:after="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4. Контроль за виконанням рішення покласти на постійну депутатську комісію з</w:t>
      </w:r>
    </w:p>
    <w:p w:rsidR="00BB2BF0" w:rsidRDefault="00BB2BF0" w:rsidP="00BB2BF0">
      <w:pPr>
        <w:spacing w:after="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 І. )</w:t>
      </w:r>
    </w:p>
    <w:p w:rsidR="00BB2BF0" w:rsidRDefault="00BB2BF0" w:rsidP="00BB2BF0">
      <w:pPr>
        <w:rPr>
          <w:rStyle w:val="a3"/>
          <w:rFonts w:eastAsia="Microsoft Sans Serif"/>
        </w:rPr>
      </w:pPr>
    </w:p>
    <w:p w:rsidR="00BB2BF0" w:rsidRDefault="00BB2BF0" w:rsidP="00BB2BF0">
      <w:pPr>
        <w:rPr>
          <w:rStyle w:val="a3"/>
          <w:rFonts w:eastAsia="Microsoft Sans Serif"/>
        </w:rPr>
      </w:pPr>
    </w:p>
    <w:p w:rsidR="00BB2BF0" w:rsidRDefault="00BB2BF0" w:rsidP="00BB2BF0">
      <w:pPr>
        <w:rPr>
          <w:rStyle w:val="a3"/>
          <w:rFonts w:eastAsia="Microsoft Sans Serif"/>
        </w:rPr>
      </w:pPr>
    </w:p>
    <w:p w:rsidR="0087489E" w:rsidRDefault="00BB2BF0" w:rsidP="0058796B">
      <w:pPr>
        <w:pStyle w:val="1"/>
        <w:tabs>
          <w:tab w:val="left" w:pos="655"/>
        </w:tabs>
        <w:jc w:val="both"/>
      </w:pPr>
      <w:r>
        <w:rPr>
          <w:rStyle w:val="a3"/>
          <w:rFonts w:eastAsia="Microsoft Sans Serif"/>
        </w:rPr>
        <w:t xml:space="preserve">     Сільський голова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bookmarkStart w:id="0" w:name="_GoBack"/>
      <w:bookmarkEnd w:id="0"/>
      <w:proofErr w:type="spellEnd"/>
    </w:p>
    <w:sectPr w:rsidR="008748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F416C"/>
    <w:multiLevelType w:val="multilevel"/>
    <w:tmpl w:val="0568E6F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FB477E0"/>
    <w:multiLevelType w:val="multilevel"/>
    <w:tmpl w:val="4D3678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AEE"/>
    <w:rsid w:val="00461AEE"/>
    <w:rsid w:val="0058796B"/>
    <w:rsid w:val="0087489E"/>
    <w:rsid w:val="00BB2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1E635"/>
  <w15:chartTrackingRefBased/>
  <w15:docId w15:val="{8D08BCC2-65AC-4B08-8D14-290F1CAEC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B2BF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BB2BF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1349</Words>
  <Characters>769</Characters>
  <Application>Microsoft Office Word</Application>
  <DocSecurity>0</DocSecurity>
  <Lines>6</Lines>
  <Paragraphs>4</Paragraphs>
  <ScaleCrop>false</ScaleCrop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2023-12-13T09:23:00Z</dcterms:created>
  <dcterms:modified xsi:type="dcterms:W3CDTF">2023-12-13T13:38:00Z</dcterms:modified>
</cp:coreProperties>
</file>