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6EA" w:rsidRDefault="00A306EA" w:rsidP="00A306EA">
      <w:pPr>
        <w:pStyle w:val="1"/>
        <w:spacing w:line="266" w:lineRule="auto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ПЕРШАС</w:t>
      </w:r>
      <w:r w:rsidR="00172A03">
        <w:rPr>
          <w:rStyle w:val="a3"/>
        </w:rPr>
        <w:t>ЕСІЯ СЬОМОГО СКЛИКАННЯ</w:t>
      </w:r>
      <w:r w:rsidR="00172A03">
        <w:rPr>
          <w:rStyle w:val="a3"/>
        </w:rPr>
        <w:br/>
        <w:t>РІШЕННЯ №</w:t>
      </w:r>
      <w:r>
        <w:rPr>
          <w:rStyle w:val="a3"/>
        </w:rPr>
        <w:t xml:space="preserve"> 4075</w:t>
      </w:r>
    </w:p>
    <w:p w:rsidR="00A306EA" w:rsidRDefault="00A306EA" w:rsidP="00A306EA">
      <w:pPr>
        <w:pStyle w:val="1"/>
        <w:spacing w:line="259" w:lineRule="auto"/>
      </w:pPr>
      <w:r>
        <w:rPr>
          <w:rStyle w:val="a3"/>
        </w:rPr>
        <w:t>від 11 вересня 2020 року</w:t>
      </w:r>
    </w:p>
    <w:p w:rsidR="00172A03" w:rsidRDefault="00A306EA" w:rsidP="00172A03">
      <w:pPr>
        <w:pStyle w:val="1"/>
        <w:spacing w:line="259" w:lineRule="auto"/>
        <w:rPr>
          <w:rStyle w:val="a3"/>
        </w:rPr>
      </w:pPr>
      <w:r>
        <w:rPr>
          <w:rStyle w:val="a3"/>
        </w:rPr>
        <w:t>Про затвердження проекту землеустрою</w:t>
      </w:r>
    </w:p>
    <w:p w:rsidR="00172A03" w:rsidRDefault="00A306EA" w:rsidP="00172A03">
      <w:pPr>
        <w:pStyle w:val="1"/>
        <w:spacing w:line="259" w:lineRule="auto"/>
        <w:rPr>
          <w:rStyle w:val="a3"/>
        </w:rPr>
      </w:pPr>
      <w:r>
        <w:rPr>
          <w:rStyle w:val="a3"/>
        </w:rPr>
        <w:t xml:space="preserve"> щодо відведення земельної ділянки для</w:t>
      </w:r>
    </w:p>
    <w:p w:rsidR="00172A03" w:rsidRDefault="00A306EA" w:rsidP="00172A03">
      <w:pPr>
        <w:pStyle w:val="1"/>
        <w:spacing w:line="259" w:lineRule="auto"/>
        <w:rPr>
          <w:rStyle w:val="a3"/>
        </w:rPr>
      </w:pPr>
      <w:r>
        <w:rPr>
          <w:rStyle w:val="a3"/>
        </w:rPr>
        <w:t xml:space="preserve"> будівництва та обслуговування жилого</w:t>
      </w:r>
    </w:p>
    <w:p w:rsidR="00172A03" w:rsidRDefault="00A306EA" w:rsidP="00172A03">
      <w:pPr>
        <w:pStyle w:val="1"/>
        <w:spacing w:line="259" w:lineRule="auto"/>
        <w:rPr>
          <w:rStyle w:val="a3"/>
        </w:rPr>
      </w:pPr>
      <w:r>
        <w:rPr>
          <w:rStyle w:val="a3"/>
        </w:rPr>
        <w:t xml:space="preserve"> будинку, господарських будівель і споруд</w:t>
      </w:r>
    </w:p>
    <w:p w:rsidR="00A306EA" w:rsidRDefault="00A306EA" w:rsidP="00172A03">
      <w:pPr>
        <w:pStyle w:val="1"/>
        <w:spacing w:line="259" w:lineRule="auto"/>
        <w:rPr>
          <w:rStyle w:val="a3"/>
          <w:lang w:val="en-US" w:bidi="en-US"/>
        </w:rPr>
      </w:pPr>
      <w:r>
        <w:rPr>
          <w:rStyle w:val="a3"/>
        </w:rPr>
        <w:t xml:space="preserve"> </w:t>
      </w:r>
      <w:proofErr w:type="spellStart"/>
      <w:r>
        <w:rPr>
          <w:rStyle w:val="a3"/>
        </w:rPr>
        <w:t>Паленга</w:t>
      </w:r>
      <w:proofErr w:type="spellEnd"/>
      <w:r>
        <w:rPr>
          <w:rStyle w:val="a3"/>
        </w:rPr>
        <w:t xml:space="preserve"> </w:t>
      </w:r>
      <w:r>
        <w:rPr>
          <w:rStyle w:val="a3"/>
          <w:lang w:val="en-US" w:bidi="en-US"/>
        </w:rPr>
        <w:t>P.O.</w:t>
      </w:r>
    </w:p>
    <w:p w:rsidR="00172A03" w:rsidRDefault="00172A03" w:rsidP="00172A03">
      <w:pPr>
        <w:pStyle w:val="1"/>
        <w:spacing w:line="259" w:lineRule="auto"/>
        <w:rPr>
          <w:rStyle w:val="a3"/>
          <w:lang w:val="en-US" w:bidi="en-US"/>
        </w:rPr>
      </w:pPr>
    </w:p>
    <w:p w:rsidR="00172A03" w:rsidRDefault="00172A03" w:rsidP="00172A03">
      <w:pPr>
        <w:pStyle w:val="1"/>
        <w:spacing w:line="259" w:lineRule="auto"/>
      </w:pPr>
    </w:p>
    <w:p w:rsidR="00A306EA" w:rsidRDefault="00A306EA" w:rsidP="003F7F82">
      <w:pPr>
        <w:pStyle w:val="1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EB39BC" wp14:editId="7B12A182">
                <wp:simplePos x="0" y="0"/>
                <wp:positionH relativeFrom="page">
                  <wp:posOffset>4930775</wp:posOffset>
                </wp:positionH>
                <wp:positionV relativeFrom="margin">
                  <wp:posOffset>1191260</wp:posOffset>
                </wp:positionV>
                <wp:extent cx="1321435" cy="221615"/>
                <wp:effectExtent l="0" t="0" r="0" b="0"/>
                <wp:wrapSquare wrapText="left"/>
                <wp:docPr id="195" name="Shap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306EA" w:rsidRDefault="00A306EA" w:rsidP="00A306EA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0EB39BC" id="_x0000_t202" coordsize="21600,21600" o:spt="202" path="m,l,21600r21600,l21600,xe">
                <v:stroke joinstyle="miter"/>
                <v:path gradientshapeok="t" o:connecttype="rect"/>
              </v:shapetype>
              <v:shape id="Shape 195" o:spid="_x0000_s1026" type="#_x0000_t202" style="position:absolute;left:0;text-align:left;margin-left:388.25pt;margin-top:93.8pt;width:104.05pt;height:17.45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QCsigEAAAwDAAAOAAAAZHJzL2Uyb0RvYy54bWysUsFOwzAMvSPxD1HurGsHE1TrJqFpCAkB&#10;EvABWZqskZo4SsLa/T1O1m4IbohL4tjO8/OzF6tet2QvnFdgKppPppQIw6FWZlfRj/fN1S0lPjBT&#10;sxaMqOhBeLpaXl4sOluKAhpoa+EIghhfdraiTQi2zDLPG6GZn4AVBoMSnGYBn26X1Y51iK7brJhO&#10;51kHrrYOuPAevetjkC4TvpSChxcpvQikrShyC+l06dzGM1suWLlzzDaKDzTYH1hopgwWPUGtWWDk&#10;06lfUFpxBx5kmHDQGUipuEg9YDf59Ec3bw2zIvWC4nh7ksn/Hyx/3r86omqc3d0NJYZpHFKqS6ID&#10;5emsLzHrzWJe6O+hx9TR79EZu+6l0/HGfgjGUejDSVzRB8Ljp1mRX8+wBsdYUeTzPMFn59/W+fAg&#10;QJNoVNTh8JKmbP/kAzLB1DElFjOwUW0b/ZHikUq0Qr/tB95bqA9Iu8P5VtTgAlLSPhqUL67CaLjR&#10;2A7GCImSp6LDesSZfn+nwuclXn4BAAD//wMAUEsDBBQABgAIAAAAIQA22DP43wAAAAsBAAAPAAAA&#10;ZHJzL2Rvd25yZXYueG1sTI/BTsMwDIbvSLxDZCRuLGnF2lKaTgjBkUkbXLiljdd2a5IqSbfy9pgT&#10;u9n6P/3+XG0WM7Iz+jA4KyFZCWBoW6cH20n4+nx/KICFqKxWo7Mo4QcDbOrbm0qV2l3sDs/72DEq&#10;saFUEvoYp5Lz0PZoVFi5CS1lB+eNirT6jmuvLlRuRp4KkXGjBksXejXha4/taT8bCYeP7en4Nu/E&#10;sRMFficelybZSnl/t7w8A4u4xH8Y/vRJHWpyatxsdWCjhDzP1oRSUOQZMCKeikcaGglpmq6B1xW/&#10;/qH+BQAA//8DAFBLAQItABQABgAIAAAAIQC2gziS/gAAAOEBAAATAAAAAAAAAAAAAAAAAAAAAABb&#10;Q29udGVudF9UeXBlc10ueG1sUEsBAi0AFAAGAAgAAAAhADj9If/WAAAAlAEAAAsAAAAAAAAAAAAA&#10;AAAALwEAAF9yZWxzLy5yZWxzUEsBAi0AFAAGAAgAAAAhAM/pAKyKAQAADAMAAA4AAAAAAAAAAAAA&#10;AAAALgIAAGRycy9lMm9Eb2MueG1sUEsBAi0AFAAGAAgAAAAhADbYM/jfAAAACwEAAA8AAAAAAAAA&#10;AAAAAAAA5AMAAGRycy9kb3ducmV2LnhtbFBLBQYAAAAABAAEAPMAAADwBAAAAAA=&#10;" filled="f" stroked="f">
                <v:textbox inset="0,0,0,0">
                  <w:txbxContent>
                    <w:p w:rsidR="00A306EA" w:rsidRDefault="00A306EA" w:rsidP="00A306EA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 w:rsidR="003F7F82">
        <w:rPr>
          <w:rStyle w:val="a3"/>
        </w:rPr>
        <w:t xml:space="preserve">              </w:t>
      </w:r>
      <w:bookmarkStart w:id="0" w:name="_GoBack"/>
      <w:bookmarkEnd w:id="0"/>
      <w:r>
        <w:rPr>
          <w:rStyle w:val="a3"/>
        </w:rPr>
        <w:t xml:space="preserve">Розглянувши письмове звернення </w:t>
      </w:r>
      <w:r w:rsidR="00172A03">
        <w:rPr>
          <w:rStyle w:val="a3"/>
        </w:rPr>
        <w:t xml:space="preserve"> </w:t>
      </w:r>
      <w:proofErr w:type="spellStart"/>
      <w:r>
        <w:rPr>
          <w:rStyle w:val="a3"/>
        </w:rPr>
        <w:t>Паленги</w:t>
      </w:r>
      <w:proofErr w:type="spellEnd"/>
      <w:r>
        <w:rPr>
          <w:rStyle w:val="a3"/>
        </w:rPr>
        <w:t xml:space="preserve"> </w:t>
      </w:r>
      <w:r w:rsidR="00172A03">
        <w:rPr>
          <w:rStyle w:val="a3"/>
        </w:rPr>
        <w:t xml:space="preserve"> </w:t>
      </w:r>
      <w:r>
        <w:rPr>
          <w:rStyle w:val="a3"/>
        </w:rPr>
        <w:t xml:space="preserve">Романа </w:t>
      </w:r>
      <w:r w:rsidR="00172A03">
        <w:rPr>
          <w:rStyle w:val="a3"/>
        </w:rPr>
        <w:t xml:space="preserve"> </w:t>
      </w:r>
      <w:r>
        <w:rPr>
          <w:rStyle w:val="a3"/>
        </w:rPr>
        <w:t>Орестовича</w:t>
      </w:r>
      <w:r w:rsidR="00172A03">
        <w:rPr>
          <w:rStyle w:val="a3"/>
        </w:rPr>
        <w:t xml:space="preserve"> </w:t>
      </w:r>
      <w:r>
        <w:rPr>
          <w:rStyle w:val="a3"/>
        </w:rPr>
        <w:t xml:space="preserve"> про</w:t>
      </w:r>
    </w:p>
    <w:p w:rsidR="00172A03" w:rsidRDefault="00A306EA" w:rsidP="00A306EA">
      <w:pPr>
        <w:pStyle w:val="1"/>
        <w:jc w:val="both"/>
        <w:rPr>
          <w:rStyle w:val="a3"/>
        </w:rPr>
      </w:pPr>
      <w:r>
        <w:rPr>
          <w:rStyle w:val="a3"/>
        </w:rPr>
        <w:t xml:space="preserve">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83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, розроблений ТзОВ «Ордо Плюс» враховуючи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A306EA" w:rsidRDefault="00172A03" w:rsidP="00A306EA">
      <w:pPr>
        <w:pStyle w:val="1"/>
        <w:jc w:val="both"/>
      </w:pPr>
      <w:r>
        <w:rPr>
          <w:rStyle w:val="a3"/>
        </w:rPr>
        <w:t xml:space="preserve"> ВИРІШИЛА: </w:t>
      </w:r>
    </w:p>
    <w:p w:rsidR="00A306EA" w:rsidRDefault="00A306EA" w:rsidP="00A306EA">
      <w:pPr>
        <w:pStyle w:val="1"/>
        <w:numPr>
          <w:ilvl w:val="0"/>
          <w:numId w:val="1"/>
        </w:numPr>
        <w:tabs>
          <w:tab w:val="left" w:pos="335"/>
        </w:tabs>
        <w:jc w:val="both"/>
      </w:pPr>
      <w:r>
        <w:rPr>
          <w:rStyle w:val="a3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rPr>
          <w:rStyle w:val="a3"/>
        </w:rPr>
        <w:t>Паленга</w:t>
      </w:r>
      <w:proofErr w:type="spellEnd"/>
      <w:r>
        <w:rPr>
          <w:rStyle w:val="a3"/>
        </w:rPr>
        <w:t xml:space="preserve"> Роману Орестовичу площею 0,0600 га, яка знаходиться в кварталі індивідуальної житлової забудови К-5, ділянка № 83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A306EA" w:rsidRDefault="00A306EA" w:rsidP="00A306EA">
      <w:pPr>
        <w:pStyle w:val="1"/>
        <w:numPr>
          <w:ilvl w:val="0"/>
          <w:numId w:val="1"/>
        </w:numPr>
        <w:tabs>
          <w:tab w:val="left" w:pos="335"/>
        </w:tabs>
        <w:jc w:val="both"/>
      </w:pPr>
      <w:r>
        <w:rPr>
          <w:rStyle w:val="a3"/>
        </w:rPr>
        <w:t xml:space="preserve">Передати </w:t>
      </w:r>
      <w:proofErr w:type="spellStart"/>
      <w:r>
        <w:rPr>
          <w:rStyle w:val="a3"/>
        </w:rPr>
        <w:t>Паленга</w:t>
      </w:r>
      <w:proofErr w:type="spellEnd"/>
      <w:r>
        <w:rPr>
          <w:rStyle w:val="a3"/>
        </w:rPr>
        <w:t xml:space="preserve"> Роману Орестовичу у власність земельну ділянку для будівництва та обслуговування жилого будинку, господарських будівель і споруд площею 0,0600 га, з кадастровим номером 4625887500:02:000:2753, яка знаходиться в кварталі індивідуальної житлової забудови К-5, ділянка № 83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A306EA" w:rsidRDefault="00A306EA" w:rsidP="00A306EA">
      <w:pPr>
        <w:pStyle w:val="1"/>
        <w:numPr>
          <w:ilvl w:val="0"/>
          <w:numId w:val="1"/>
        </w:numPr>
        <w:tabs>
          <w:tab w:val="left" w:pos="335"/>
        </w:tabs>
        <w:jc w:val="both"/>
        <w:rPr>
          <w:rStyle w:val="a3"/>
        </w:rPr>
      </w:pPr>
      <w:r>
        <w:rPr>
          <w:rStyle w:val="a3"/>
        </w:rPr>
        <w:t xml:space="preserve">До використання земельної ділянки приступити після винесення меж земельної ділянки в натуру (на місцевості) та одержання документів, </w:t>
      </w:r>
      <w:r w:rsidR="00CB2A7C">
        <w:rPr>
          <w:rStyle w:val="a3"/>
        </w:rPr>
        <w:t>що посвідчують право власності н</w:t>
      </w:r>
      <w:r>
        <w:rPr>
          <w:rStyle w:val="a3"/>
        </w:rPr>
        <w:t>а земельну ділянку.</w:t>
      </w:r>
    </w:p>
    <w:p w:rsidR="00CE1700" w:rsidRDefault="00CE1700" w:rsidP="00CE1700">
      <w:pPr>
        <w:spacing w:after="0"/>
        <w:ind w:left="284" w:hanging="284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4. Контроль за виконанням рішення покласти на постійну депутатську комісію з</w:t>
      </w:r>
    </w:p>
    <w:p w:rsidR="00CE1700" w:rsidRDefault="00CE1700" w:rsidP="00CE1700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 І. )</w:t>
      </w:r>
    </w:p>
    <w:p w:rsidR="00CE1700" w:rsidRDefault="00CE1700" w:rsidP="00CE1700">
      <w:pPr>
        <w:rPr>
          <w:rStyle w:val="a3"/>
          <w:rFonts w:eastAsia="Microsoft Sans Serif"/>
        </w:rPr>
      </w:pPr>
    </w:p>
    <w:p w:rsidR="00CE1700" w:rsidRDefault="00CE1700" w:rsidP="00CE1700">
      <w:pPr>
        <w:rPr>
          <w:rStyle w:val="a3"/>
          <w:rFonts w:eastAsia="Microsoft Sans Serif"/>
        </w:rPr>
      </w:pPr>
    </w:p>
    <w:p w:rsidR="00CE1700" w:rsidRDefault="00CE1700" w:rsidP="00CE1700">
      <w:pPr>
        <w:rPr>
          <w:rStyle w:val="a3"/>
          <w:rFonts w:eastAsia="Microsoft Sans Serif"/>
        </w:rPr>
      </w:pPr>
    </w:p>
    <w:p w:rsidR="00CE1700" w:rsidRDefault="00CE1700" w:rsidP="00CE1700">
      <w:pPr>
        <w:pStyle w:val="1"/>
        <w:tabs>
          <w:tab w:val="left" w:pos="655"/>
        </w:tabs>
        <w:ind w:left="142"/>
        <w:jc w:val="both"/>
      </w:pPr>
      <w:r>
        <w:rPr>
          <w:rStyle w:val="a3"/>
          <w:rFonts w:eastAsia="Microsoft Sans Serif"/>
        </w:rPr>
        <w:t xml:space="preserve">     Сільський голова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CE170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448BA"/>
    <w:multiLevelType w:val="multilevel"/>
    <w:tmpl w:val="829292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7BD"/>
    <w:rsid w:val="00172A03"/>
    <w:rsid w:val="002B49DB"/>
    <w:rsid w:val="003F7F82"/>
    <w:rsid w:val="00A306EA"/>
    <w:rsid w:val="00CA47BD"/>
    <w:rsid w:val="00CB2A7C"/>
    <w:rsid w:val="00CE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B2BC0"/>
  <w15:chartTrackingRefBased/>
  <w15:docId w15:val="{3BF55E9B-502B-4550-9F5A-E7E55DB9F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306EA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A306E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1356</Words>
  <Characters>773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2023-12-15T06:51:00Z</dcterms:created>
  <dcterms:modified xsi:type="dcterms:W3CDTF">2023-12-15T07:57:00Z</dcterms:modified>
</cp:coreProperties>
</file>