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33F" w:rsidRPr="00E63BEA" w:rsidRDefault="00E6733F" w:rsidP="00E6733F">
      <w:pPr>
        <w:pStyle w:val="1"/>
        <w:spacing w:after="0" w:line="298" w:lineRule="auto"/>
        <w:jc w:val="center"/>
        <w:rPr>
          <w:sz w:val="28"/>
          <w:szCs w:val="28"/>
        </w:rPr>
      </w:pPr>
      <w:r w:rsidRPr="00E63BEA">
        <w:rPr>
          <w:rStyle w:val="a3"/>
          <w:sz w:val="28"/>
          <w:szCs w:val="28"/>
        </w:rPr>
        <w:t>РЯСНЕ-РУСЬКА СІЛЬСЬКА РАДА</w:t>
      </w:r>
      <w:r w:rsidRPr="00E63BEA">
        <w:rPr>
          <w:rStyle w:val="a3"/>
          <w:sz w:val="28"/>
          <w:szCs w:val="28"/>
        </w:rPr>
        <w:br/>
        <w:t>ЯВОРІВСЬКОГО РАЙОНУ ЛЬВІВСЬКОЇ ОБЛАСТІ</w:t>
      </w:r>
      <w:r w:rsidRPr="00E63BEA">
        <w:rPr>
          <w:rStyle w:val="a3"/>
          <w:sz w:val="28"/>
          <w:szCs w:val="28"/>
        </w:rPr>
        <w:br/>
        <w:t>СІМДЕСЯТА ПЕРША СЕСІЯ СЬОМОГО СКЛИКАННЯ</w:t>
      </w:r>
      <w:r w:rsidRPr="00E63BEA">
        <w:rPr>
          <w:rStyle w:val="a3"/>
          <w:sz w:val="28"/>
          <w:szCs w:val="28"/>
        </w:rPr>
        <w:br/>
        <w:t>РІШЕННЯ № 4111</w:t>
      </w:r>
    </w:p>
    <w:p w:rsidR="00E6733F" w:rsidRPr="00E63BEA" w:rsidRDefault="00E6733F" w:rsidP="00E6733F">
      <w:pPr>
        <w:pStyle w:val="1"/>
        <w:spacing w:after="0" w:line="300" w:lineRule="auto"/>
        <w:rPr>
          <w:sz w:val="28"/>
          <w:szCs w:val="28"/>
        </w:rPr>
      </w:pPr>
      <w:r w:rsidRPr="00E63BEA">
        <w:rPr>
          <w:rStyle w:val="a3"/>
          <w:sz w:val="28"/>
          <w:szCs w:val="28"/>
        </w:rPr>
        <w:t>11 вересня 2020 року</w:t>
      </w:r>
    </w:p>
    <w:p w:rsidR="00E63BEA" w:rsidRPr="00E63BEA" w:rsidRDefault="00E6733F" w:rsidP="00E6733F">
      <w:pPr>
        <w:pStyle w:val="1"/>
        <w:spacing w:after="0" w:line="300" w:lineRule="auto"/>
        <w:rPr>
          <w:rStyle w:val="a3"/>
          <w:sz w:val="28"/>
          <w:szCs w:val="28"/>
        </w:rPr>
      </w:pPr>
      <w:r w:rsidRPr="00E63BEA">
        <w:rPr>
          <w:rStyle w:val="a3"/>
          <w:sz w:val="28"/>
          <w:szCs w:val="28"/>
        </w:rPr>
        <w:t>Про надання дозволу на виготовлення</w:t>
      </w:r>
    </w:p>
    <w:p w:rsidR="00E6733F" w:rsidRPr="00E63BEA" w:rsidRDefault="00E6733F" w:rsidP="00E6733F">
      <w:pPr>
        <w:pStyle w:val="1"/>
        <w:spacing w:after="0" w:line="300" w:lineRule="auto"/>
        <w:rPr>
          <w:rStyle w:val="a3"/>
          <w:sz w:val="28"/>
          <w:szCs w:val="28"/>
        </w:rPr>
      </w:pPr>
      <w:r w:rsidRPr="00E63BEA">
        <w:rPr>
          <w:rStyle w:val="a3"/>
          <w:sz w:val="28"/>
          <w:szCs w:val="28"/>
        </w:rPr>
        <w:t xml:space="preserve"> схеми поділу земельної ділянки</w:t>
      </w:r>
    </w:p>
    <w:p w:rsidR="00E63BEA" w:rsidRPr="00E63BEA" w:rsidRDefault="00E63BEA" w:rsidP="00E6733F">
      <w:pPr>
        <w:pStyle w:val="1"/>
        <w:spacing w:after="0" w:line="300" w:lineRule="auto"/>
        <w:rPr>
          <w:sz w:val="28"/>
          <w:szCs w:val="28"/>
        </w:rPr>
      </w:pPr>
    </w:p>
    <w:p w:rsidR="00E6733F" w:rsidRPr="00E63BEA" w:rsidRDefault="00E63BEA" w:rsidP="00E6733F">
      <w:pPr>
        <w:pStyle w:val="1"/>
        <w:spacing w:after="60" w:line="240" w:lineRule="auto"/>
        <w:ind w:left="138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 </w:t>
      </w:r>
      <w:r w:rsidR="00E6733F" w:rsidRPr="00E63BEA">
        <w:rPr>
          <w:rStyle w:val="a3"/>
          <w:sz w:val="28"/>
          <w:szCs w:val="28"/>
        </w:rPr>
        <w:t>Заслухавши</w:t>
      </w:r>
      <w:r>
        <w:rPr>
          <w:rStyle w:val="a3"/>
          <w:sz w:val="28"/>
          <w:szCs w:val="28"/>
        </w:rPr>
        <w:t xml:space="preserve">    </w:t>
      </w:r>
      <w:r w:rsidR="00E6733F" w:rsidRPr="00E63BEA">
        <w:rPr>
          <w:rStyle w:val="a3"/>
          <w:sz w:val="28"/>
          <w:szCs w:val="28"/>
        </w:rPr>
        <w:t xml:space="preserve"> та</w:t>
      </w:r>
      <w:r>
        <w:rPr>
          <w:rStyle w:val="a3"/>
          <w:sz w:val="28"/>
          <w:szCs w:val="28"/>
        </w:rPr>
        <w:t xml:space="preserve">   </w:t>
      </w:r>
      <w:r w:rsidR="00E6733F" w:rsidRPr="00E63BEA">
        <w:rPr>
          <w:rStyle w:val="a3"/>
          <w:sz w:val="28"/>
          <w:szCs w:val="28"/>
        </w:rPr>
        <w:t xml:space="preserve"> обговоривши</w:t>
      </w:r>
      <w:r w:rsidRPr="00E63BEA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 інформацію    спеціаліста-</w:t>
      </w:r>
    </w:p>
    <w:p w:rsidR="00E6733F" w:rsidRPr="00E63BEA" w:rsidRDefault="00E6733F" w:rsidP="00E6733F">
      <w:pPr>
        <w:pStyle w:val="1"/>
        <w:spacing w:after="360" w:line="295" w:lineRule="auto"/>
        <w:rPr>
          <w:sz w:val="28"/>
          <w:szCs w:val="28"/>
        </w:rPr>
      </w:pPr>
      <w:r w:rsidRPr="00E63BEA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706755" distL="281940" distR="707390" simplePos="0" relativeHeight="251660288" behindDoc="0" locked="0" layoutInCell="1" allowOverlap="1" wp14:anchorId="2C24ED2F" wp14:editId="1FABFDB1">
                <wp:simplePos x="0" y="0"/>
                <wp:positionH relativeFrom="page">
                  <wp:posOffset>4882515</wp:posOffset>
                </wp:positionH>
                <wp:positionV relativeFrom="margin">
                  <wp:posOffset>1097280</wp:posOffset>
                </wp:positionV>
                <wp:extent cx="1325880" cy="210185"/>
                <wp:effectExtent l="0" t="0" r="0" b="0"/>
                <wp:wrapSquare wrapText="lef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6733F" w:rsidRDefault="00E6733F" w:rsidP="00E6733F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C24ED2F" id="_x0000_t202" coordsize="21600,21600" o:spt="202" path="m,l,21600r21600,l21600,xe">
                <v:stroke joinstyle="miter"/>
                <v:path gradientshapeok="t" o:connecttype="rect"/>
              </v:shapetype>
              <v:shape id="Shape 23" o:spid="_x0000_s1026" type="#_x0000_t202" style="position:absolute;margin-left:384.45pt;margin-top:86.4pt;width:104.4pt;height:16.55pt;z-index:251660288;visibility:visible;mso-wrap-style:none;mso-wrap-distance-left:22.2pt;mso-wrap-distance-top:0;mso-wrap-distance-right:55.7pt;mso-wrap-distance-bottom:55.6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" filled="f" stroked="f">
                <v:textbox inset="0,0,0,0">
                  <w:txbxContent>
                    <w:p w:rsidR="00E6733F" w:rsidRDefault="00E6733F" w:rsidP="00E6733F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Pr="00E63BEA">
        <w:rPr>
          <w:rStyle w:val="a3"/>
          <w:sz w:val="28"/>
          <w:szCs w:val="28"/>
        </w:rPr>
        <w:t>землевпорядника сільської ради про поділ земельної ділянки, з урахуванням вимог статей 12, 79-1 Земельного кодексу України, статті 56 Закону України «Про землеустрій», відповідно до статті 26 Закону України «Про місцеве самоврядування в Україні», - Рясне-Руська сільська рада,-</w:t>
      </w:r>
    </w:p>
    <w:p w:rsidR="00E6733F" w:rsidRPr="00E63BEA" w:rsidRDefault="00E6733F" w:rsidP="00E6733F">
      <w:pPr>
        <w:pStyle w:val="1"/>
        <w:spacing w:after="360" w:line="295" w:lineRule="auto"/>
        <w:rPr>
          <w:sz w:val="28"/>
          <w:szCs w:val="28"/>
        </w:rPr>
      </w:pPr>
      <w:r w:rsidRPr="00E63BEA">
        <w:rPr>
          <w:rStyle w:val="a3"/>
          <w:sz w:val="28"/>
          <w:szCs w:val="28"/>
        </w:rPr>
        <w:t>В И Р І Ш И Л А :</w:t>
      </w:r>
    </w:p>
    <w:p w:rsidR="00E6733F" w:rsidRPr="00E63BEA" w:rsidRDefault="00E6733F" w:rsidP="00E6733F">
      <w:pPr>
        <w:pStyle w:val="1"/>
        <w:numPr>
          <w:ilvl w:val="0"/>
          <w:numId w:val="1"/>
        </w:numPr>
        <w:tabs>
          <w:tab w:val="left" w:pos="272"/>
        </w:tabs>
        <w:spacing w:after="300" w:line="302" w:lineRule="auto"/>
        <w:rPr>
          <w:sz w:val="28"/>
          <w:szCs w:val="28"/>
        </w:rPr>
      </w:pPr>
      <w:r w:rsidRPr="00E63BEA">
        <w:rPr>
          <w:rStyle w:val="a3"/>
          <w:sz w:val="28"/>
          <w:szCs w:val="28"/>
        </w:rPr>
        <w:t xml:space="preserve">. Дати дозвіл на виготовлення технічної документації із землеустрою щодо поділу </w:t>
      </w:r>
      <w:r w:rsidR="00E63BEA">
        <w:rPr>
          <w:rStyle w:val="a3"/>
          <w:sz w:val="28"/>
          <w:szCs w:val="28"/>
        </w:rPr>
        <w:t xml:space="preserve">   </w:t>
      </w:r>
      <w:r w:rsidRPr="00E63BEA">
        <w:rPr>
          <w:rStyle w:val="a3"/>
          <w:sz w:val="28"/>
          <w:szCs w:val="28"/>
        </w:rPr>
        <w:t xml:space="preserve">земельної 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 xml:space="preserve">ділянки 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>площею</w:t>
      </w:r>
      <w:r w:rsidR="00E63BEA">
        <w:rPr>
          <w:rStyle w:val="a3"/>
          <w:sz w:val="28"/>
          <w:szCs w:val="28"/>
        </w:rPr>
        <w:t xml:space="preserve">    </w:t>
      </w:r>
      <w:r w:rsidRPr="00E63BEA">
        <w:rPr>
          <w:rStyle w:val="a3"/>
          <w:sz w:val="28"/>
          <w:szCs w:val="28"/>
        </w:rPr>
        <w:t xml:space="preserve"> 0,4117 га,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 xml:space="preserve"> з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 xml:space="preserve"> кадастровим </w:t>
      </w:r>
      <w:r w:rsidR="00E63BEA">
        <w:rPr>
          <w:rStyle w:val="a3"/>
          <w:sz w:val="28"/>
          <w:szCs w:val="28"/>
        </w:rPr>
        <w:t xml:space="preserve"> </w:t>
      </w:r>
      <w:r w:rsidRPr="00E63BEA">
        <w:rPr>
          <w:rStyle w:val="a3"/>
          <w:sz w:val="28"/>
          <w:szCs w:val="28"/>
        </w:rPr>
        <w:t>номером 4625887500:02:000:2901 ріллі;</w:t>
      </w:r>
    </w:p>
    <w:p w:rsidR="00E6733F" w:rsidRPr="00E63BEA" w:rsidRDefault="00E6733F" w:rsidP="00E63BEA">
      <w:pPr>
        <w:pStyle w:val="1"/>
        <w:numPr>
          <w:ilvl w:val="0"/>
          <w:numId w:val="1"/>
        </w:numPr>
        <w:tabs>
          <w:tab w:val="left" w:pos="312"/>
        </w:tabs>
        <w:spacing w:after="300" w:line="264" w:lineRule="auto"/>
        <w:rPr>
          <w:sz w:val="28"/>
          <w:szCs w:val="28"/>
        </w:rPr>
      </w:pPr>
      <w:r w:rsidRPr="00E63BEA">
        <w:rPr>
          <w:rStyle w:val="a3"/>
          <w:sz w:val="28"/>
          <w:szCs w:val="28"/>
        </w:rPr>
        <w:t>.Виконавчому</w:t>
      </w:r>
      <w:r w:rsidR="00E63BEA">
        <w:rPr>
          <w:rStyle w:val="a3"/>
          <w:sz w:val="28"/>
          <w:szCs w:val="28"/>
        </w:rPr>
        <w:t xml:space="preserve"> </w:t>
      </w:r>
      <w:r w:rsidRPr="00E63BEA">
        <w:rPr>
          <w:rStyle w:val="a3"/>
          <w:sz w:val="28"/>
          <w:szCs w:val="28"/>
        </w:rPr>
        <w:t xml:space="preserve"> комітетові 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>Рясне-Руської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 xml:space="preserve"> сільської</w:t>
      </w:r>
      <w:r w:rsidR="00E63BEA">
        <w:rPr>
          <w:rStyle w:val="a3"/>
          <w:sz w:val="28"/>
          <w:szCs w:val="28"/>
        </w:rPr>
        <w:t xml:space="preserve">  </w:t>
      </w:r>
      <w:r w:rsidRPr="00E63BEA">
        <w:rPr>
          <w:rStyle w:val="a3"/>
          <w:sz w:val="28"/>
          <w:szCs w:val="28"/>
        </w:rPr>
        <w:t xml:space="preserve"> ради </w:t>
      </w:r>
      <w:r w:rsidR="00E63BEA">
        <w:rPr>
          <w:rStyle w:val="a3"/>
          <w:sz w:val="28"/>
          <w:szCs w:val="28"/>
        </w:rPr>
        <w:t xml:space="preserve">   </w:t>
      </w:r>
      <w:r w:rsidRPr="00E63BEA">
        <w:rPr>
          <w:rStyle w:val="a3"/>
          <w:sz w:val="28"/>
          <w:szCs w:val="28"/>
        </w:rPr>
        <w:t xml:space="preserve">замовити </w:t>
      </w:r>
      <w:r w:rsidR="00E63BEA">
        <w:rPr>
          <w:rStyle w:val="a3"/>
          <w:sz w:val="28"/>
          <w:szCs w:val="28"/>
        </w:rPr>
        <w:t xml:space="preserve">     </w:t>
      </w:r>
      <w:r w:rsidRPr="00E63BEA">
        <w:rPr>
          <w:rStyle w:val="a3"/>
          <w:sz w:val="28"/>
          <w:szCs w:val="28"/>
        </w:rPr>
        <w:t>у спеціалізованій землевпорядній організації розробку відповідної документації із землеустрою.</w:t>
      </w:r>
    </w:p>
    <w:p w:rsidR="00E63BEA" w:rsidRPr="007C6224" w:rsidRDefault="00E63BEA" w:rsidP="00E63BEA">
      <w:pPr>
        <w:widowControl w:val="0"/>
        <w:tabs>
          <w:tab w:val="left" w:pos="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7C6224">
        <w:rPr>
          <w:rFonts w:ascii="Times New Roman" w:eastAsia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E63BEA" w:rsidRPr="007C6224" w:rsidRDefault="00E63BEA" w:rsidP="00E63BEA">
      <w:pPr>
        <w:widowControl w:val="0"/>
        <w:tabs>
          <w:tab w:val="left" w:pos="241"/>
        </w:tabs>
        <w:spacing w:after="1080" w:line="276" w:lineRule="auto"/>
        <w:ind w:left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224">
        <w:rPr>
          <w:rFonts w:ascii="Times New Roman" w:eastAsia="Times New Roman" w:hAnsi="Times New Roman" w:cs="Times New Roman"/>
          <w:sz w:val="28"/>
          <w:szCs w:val="28"/>
        </w:rPr>
        <w:t>комісію з питань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емельних відносин </w:t>
      </w:r>
      <w:bookmarkStart w:id="0" w:name="_GoBack"/>
      <w:bookmarkEnd w:id="0"/>
      <w:r w:rsidRPr="007C6224">
        <w:rPr>
          <w:rFonts w:ascii="Times New Roman" w:eastAsia="Times New Roman" w:hAnsi="Times New Roman" w:cs="Times New Roman"/>
          <w:sz w:val="28"/>
          <w:szCs w:val="28"/>
        </w:rPr>
        <w:t xml:space="preserve"> ( голова комісії </w:t>
      </w:r>
      <w:proofErr w:type="spellStart"/>
      <w:r w:rsidRPr="007C6224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7C6224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E63BEA" w:rsidRPr="007C6224" w:rsidRDefault="00E63BEA" w:rsidP="00E63BEA">
      <w:pPr>
        <w:widowControl w:val="0"/>
        <w:tabs>
          <w:tab w:val="left" w:pos="241"/>
        </w:tabs>
        <w:spacing w:after="108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224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Емілія </w:t>
      </w:r>
      <w:proofErr w:type="spellStart"/>
      <w:r w:rsidRPr="007C6224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  <w:r w:rsidRPr="007C62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3BEA" w:rsidRPr="007C6224" w:rsidRDefault="00E63BEA" w:rsidP="00E63BEA">
      <w:pPr>
        <w:pStyle w:val="1"/>
        <w:tabs>
          <w:tab w:val="left" w:pos="278"/>
        </w:tabs>
        <w:spacing w:after="240"/>
        <w:jc w:val="both"/>
        <w:rPr>
          <w:sz w:val="28"/>
          <w:szCs w:val="28"/>
        </w:rPr>
      </w:pPr>
    </w:p>
    <w:p w:rsidR="00E63BEA" w:rsidRPr="007C6224" w:rsidRDefault="00E63BEA" w:rsidP="00E63BEA">
      <w:pPr>
        <w:rPr>
          <w:rFonts w:ascii="Times New Roman" w:hAnsi="Times New Roman" w:cs="Times New Roman"/>
          <w:sz w:val="28"/>
          <w:szCs w:val="28"/>
        </w:rPr>
      </w:pPr>
    </w:p>
    <w:p w:rsidR="00624135" w:rsidRPr="00E63BEA" w:rsidRDefault="00624135">
      <w:pPr>
        <w:rPr>
          <w:rFonts w:ascii="Times New Roman" w:hAnsi="Times New Roman" w:cs="Times New Roman"/>
          <w:sz w:val="28"/>
          <w:szCs w:val="28"/>
        </w:rPr>
      </w:pPr>
    </w:p>
    <w:sectPr w:rsidR="00624135" w:rsidRPr="00E63B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3FFB"/>
    <w:multiLevelType w:val="multilevel"/>
    <w:tmpl w:val="A322BD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441BF0"/>
    <w:multiLevelType w:val="hybridMultilevel"/>
    <w:tmpl w:val="BE9C06EC"/>
    <w:lvl w:ilvl="0" w:tplc="DE32A41E">
      <w:start w:val="3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40" w:hanging="360"/>
      </w:pPr>
    </w:lvl>
    <w:lvl w:ilvl="2" w:tplc="0422001B" w:tentative="1">
      <w:start w:val="1"/>
      <w:numFmt w:val="lowerRoman"/>
      <w:lvlText w:val="%3."/>
      <w:lvlJc w:val="right"/>
      <w:pPr>
        <w:ind w:left="1960" w:hanging="180"/>
      </w:pPr>
    </w:lvl>
    <w:lvl w:ilvl="3" w:tplc="0422000F" w:tentative="1">
      <w:start w:val="1"/>
      <w:numFmt w:val="decimal"/>
      <w:lvlText w:val="%4."/>
      <w:lvlJc w:val="left"/>
      <w:pPr>
        <w:ind w:left="2680" w:hanging="360"/>
      </w:pPr>
    </w:lvl>
    <w:lvl w:ilvl="4" w:tplc="04220019" w:tentative="1">
      <w:start w:val="1"/>
      <w:numFmt w:val="lowerLetter"/>
      <w:lvlText w:val="%5."/>
      <w:lvlJc w:val="left"/>
      <w:pPr>
        <w:ind w:left="3400" w:hanging="360"/>
      </w:pPr>
    </w:lvl>
    <w:lvl w:ilvl="5" w:tplc="0422001B" w:tentative="1">
      <w:start w:val="1"/>
      <w:numFmt w:val="lowerRoman"/>
      <w:lvlText w:val="%6."/>
      <w:lvlJc w:val="right"/>
      <w:pPr>
        <w:ind w:left="4120" w:hanging="180"/>
      </w:pPr>
    </w:lvl>
    <w:lvl w:ilvl="6" w:tplc="0422000F" w:tentative="1">
      <w:start w:val="1"/>
      <w:numFmt w:val="decimal"/>
      <w:lvlText w:val="%7."/>
      <w:lvlJc w:val="left"/>
      <w:pPr>
        <w:ind w:left="4840" w:hanging="360"/>
      </w:pPr>
    </w:lvl>
    <w:lvl w:ilvl="7" w:tplc="04220019" w:tentative="1">
      <w:start w:val="1"/>
      <w:numFmt w:val="lowerLetter"/>
      <w:lvlText w:val="%8."/>
      <w:lvlJc w:val="left"/>
      <w:pPr>
        <w:ind w:left="5560" w:hanging="360"/>
      </w:pPr>
    </w:lvl>
    <w:lvl w:ilvl="8" w:tplc="0422001B" w:tentative="1">
      <w:start w:val="1"/>
      <w:numFmt w:val="lowerRoman"/>
      <w:lvlText w:val="%9."/>
      <w:lvlJc w:val="right"/>
      <w:pPr>
        <w:ind w:left="62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D44"/>
    <w:rsid w:val="00624135"/>
    <w:rsid w:val="00E03D44"/>
    <w:rsid w:val="00E63BEA"/>
    <w:rsid w:val="00E6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50240"/>
  <w15:chartTrackingRefBased/>
  <w15:docId w15:val="{F12D938D-5287-443E-845D-17C24A5D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6733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E6733F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E6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745</Words>
  <Characters>426</Characters>
  <Application>Microsoft Office Word</Application>
  <DocSecurity>0</DocSecurity>
  <Lines>3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2024-02-08T14:37:00Z</dcterms:created>
  <dcterms:modified xsi:type="dcterms:W3CDTF">2024-02-09T12:34:00Z</dcterms:modified>
</cp:coreProperties>
</file>