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8A1" w:rsidRDefault="009C68A1" w:rsidP="009C68A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C68A1" w:rsidRPr="009C68A1" w:rsidRDefault="009C68A1" w:rsidP="009C68A1">
      <w:pPr>
        <w:pStyle w:val="20"/>
        <w:rPr>
          <w:sz w:val="28"/>
          <w:szCs w:val="28"/>
        </w:rPr>
      </w:pPr>
      <w:r w:rsidRPr="009C68A1">
        <w:rPr>
          <w:rStyle w:val="2"/>
          <w:sz w:val="28"/>
          <w:szCs w:val="28"/>
        </w:rPr>
        <w:t>РІШЕННЯ № 5211</w:t>
      </w:r>
      <w:r w:rsidRPr="009C68A1">
        <w:rPr>
          <w:rStyle w:val="2"/>
          <w:sz w:val="28"/>
          <w:szCs w:val="28"/>
        </w:rPr>
        <w:br/>
        <w:t>(третє пленарне засідання)</w:t>
      </w:r>
    </w:p>
    <w:p w:rsidR="009C68A1" w:rsidRDefault="009C68A1" w:rsidP="009C68A1">
      <w:pPr>
        <w:pStyle w:val="1"/>
        <w:jc w:val="both"/>
        <w:rPr>
          <w:rStyle w:val="a3"/>
        </w:rPr>
      </w:pPr>
      <w:r>
        <w:rPr>
          <w:rStyle w:val="a3"/>
        </w:rPr>
        <w:t>від23листопада 2020 року                                                            с. Рясне-Руське</w:t>
      </w:r>
    </w:p>
    <w:p w:rsidR="009C68A1" w:rsidRDefault="009C68A1" w:rsidP="009C68A1">
      <w:pPr>
        <w:pStyle w:val="1"/>
        <w:jc w:val="both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9C68A1" w:rsidRDefault="009C68A1" w:rsidP="009C68A1">
      <w:pPr>
        <w:pStyle w:val="1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C68A1" w:rsidRDefault="009C68A1" w:rsidP="009C68A1">
      <w:pPr>
        <w:pStyle w:val="1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9C68A1" w:rsidRDefault="009C68A1" w:rsidP="009C68A1">
      <w:pPr>
        <w:pStyle w:val="1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C68A1" w:rsidRDefault="009C68A1" w:rsidP="009C68A1">
      <w:pPr>
        <w:pStyle w:val="1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C68A1" w:rsidRDefault="009C68A1" w:rsidP="009C68A1">
      <w:pPr>
        <w:pStyle w:val="1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C68A1" w:rsidRDefault="009C68A1" w:rsidP="009C68A1">
      <w:pPr>
        <w:pStyle w:val="1"/>
        <w:jc w:val="both"/>
        <w:rPr>
          <w:rStyle w:val="a3"/>
        </w:rPr>
      </w:pPr>
    </w:p>
    <w:p w:rsidR="009C68A1" w:rsidRDefault="009C68A1" w:rsidP="009C68A1">
      <w:pPr>
        <w:pStyle w:val="1"/>
        <w:jc w:val="both"/>
        <w:rPr>
          <w:rStyle w:val="a3"/>
        </w:rPr>
      </w:pPr>
    </w:p>
    <w:p w:rsidR="009C68A1" w:rsidRDefault="009C68A1" w:rsidP="009C68A1">
      <w:pPr>
        <w:pStyle w:val="1"/>
        <w:jc w:val="both"/>
      </w:pPr>
      <w:r>
        <w:t xml:space="preserve">           </w:t>
      </w:r>
    </w:p>
    <w:p w:rsidR="009C68A1" w:rsidRDefault="003E3F78" w:rsidP="009C68A1">
      <w:pPr>
        <w:pStyle w:val="1"/>
        <w:spacing w:after="340"/>
        <w:ind w:left="720" w:firstLine="20"/>
        <w:jc w:val="both"/>
      </w:pPr>
      <w:r>
        <w:rPr>
          <w:rStyle w:val="a3"/>
        </w:rPr>
        <w:t xml:space="preserve">                     Розглянувши   звернення   </w:t>
      </w:r>
      <w:proofErr w:type="spellStart"/>
      <w:r>
        <w:rPr>
          <w:rStyle w:val="a3"/>
        </w:rPr>
        <w:t>Кривути</w:t>
      </w:r>
      <w:proofErr w:type="spellEnd"/>
      <w:r>
        <w:rPr>
          <w:rStyle w:val="a3"/>
        </w:rPr>
        <w:t xml:space="preserve">     Володимира </w:t>
      </w:r>
      <w:r w:rsidR="009C68A1">
        <w:rPr>
          <w:rStyle w:val="a3"/>
        </w:rPr>
        <w:t xml:space="preserve">Ярославовича керуючись ст. 144 Конституції України, </w:t>
      </w:r>
      <w:proofErr w:type="spellStart"/>
      <w:r w:rsidR="009C68A1">
        <w:rPr>
          <w:rStyle w:val="a3"/>
        </w:rPr>
        <w:t>пп</w:t>
      </w:r>
      <w:proofErr w:type="spellEnd"/>
      <w:r w:rsidR="009C68A1">
        <w:rPr>
          <w:rStyle w:val="a3"/>
        </w:rPr>
        <w:t>. 34 п. 1 ст. 26 Закону України “Про місцеве самоврядування в Україні»,</w:t>
      </w:r>
      <w:r>
        <w:rPr>
          <w:rStyle w:val="a3"/>
        </w:rPr>
        <w:t xml:space="preserve">  </w:t>
      </w:r>
      <w:r w:rsidR="009C68A1">
        <w:rPr>
          <w:rStyle w:val="a3"/>
        </w:rPr>
        <w:t xml:space="preserve">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C68A1" w:rsidRPr="009C68A1" w:rsidRDefault="009C68A1" w:rsidP="009C68A1">
      <w:pPr>
        <w:pStyle w:val="20"/>
        <w:spacing w:after="340"/>
        <w:jc w:val="both"/>
        <w:rPr>
          <w:sz w:val="28"/>
          <w:szCs w:val="28"/>
        </w:rPr>
      </w:pPr>
      <w:r w:rsidRPr="009C68A1">
        <w:rPr>
          <w:rStyle w:val="2"/>
          <w:sz w:val="28"/>
          <w:szCs w:val="28"/>
        </w:rPr>
        <w:t>ВИРІШИЛА:</w:t>
      </w:r>
    </w:p>
    <w:p w:rsidR="009C68A1" w:rsidRDefault="009C68A1" w:rsidP="009C68A1">
      <w:pPr>
        <w:pStyle w:val="1"/>
        <w:numPr>
          <w:ilvl w:val="0"/>
          <w:numId w:val="1"/>
        </w:numPr>
        <w:tabs>
          <w:tab w:val="left" w:pos="324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Кривуті</w:t>
      </w:r>
      <w:proofErr w:type="spellEnd"/>
      <w:r>
        <w:rPr>
          <w:rStyle w:val="a3"/>
        </w:rPr>
        <w:t xml:space="preserve"> Володимиру Ярославовичу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4610136300:06:012:0065площею 0,09</w:t>
      </w:r>
      <w:r w:rsidR="00FC0E6F">
        <w:rPr>
          <w:rStyle w:val="a3"/>
        </w:rPr>
        <w:t xml:space="preserve">97 </w:t>
      </w:r>
      <w:r>
        <w:rPr>
          <w:rStyle w:val="a3"/>
        </w:rPr>
        <w:t xml:space="preserve">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C68A1" w:rsidRDefault="009C68A1" w:rsidP="009C68A1">
      <w:pPr>
        <w:pStyle w:val="1"/>
        <w:numPr>
          <w:ilvl w:val="0"/>
          <w:numId w:val="1"/>
        </w:numPr>
        <w:tabs>
          <w:tab w:val="left" w:pos="324"/>
        </w:tabs>
        <w:jc w:val="both"/>
      </w:pPr>
      <w:proofErr w:type="spellStart"/>
      <w:r>
        <w:rPr>
          <w:rStyle w:val="a3"/>
        </w:rPr>
        <w:t>Кривуті</w:t>
      </w:r>
      <w:proofErr w:type="spellEnd"/>
      <w:r>
        <w:rPr>
          <w:rStyle w:val="a3"/>
        </w:rPr>
        <w:t xml:space="preserve"> Володимиру Ярославовичу забезпечити через спеціалізовану землевпорядну організацію виготовлення проекту </w:t>
      </w:r>
      <w:r w:rsidR="00FC0E6F">
        <w:rPr>
          <w:rStyle w:val="a3"/>
        </w:rPr>
        <w:t xml:space="preserve"> </w:t>
      </w:r>
      <w:r>
        <w:rPr>
          <w:rStyle w:val="a3"/>
        </w:rPr>
        <w:t>землеустрою щодо відведення земельної ділянки зі зміною цільового призначення та подати на сесію на затвердження.</w:t>
      </w:r>
    </w:p>
    <w:p w:rsidR="005124B6" w:rsidRDefault="005124B6" w:rsidP="005124B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5124B6" w:rsidRDefault="005124B6" w:rsidP="005124B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5124B6" w:rsidRDefault="005124B6" w:rsidP="005124B6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34C79" w:rsidRDefault="00034C79">
      <w:bookmarkStart w:id="0" w:name="_GoBack"/>
      <w:bookmarkEnd w:id="0"/>
    </w:p>
    <w:sectPr w:rsidR="00034C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4773C"/>
    <w:multiLevelType w:val="multilevel"/>
    <w:tmpl w:val="F2949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1F3"/>
    <w:rsid w:val="00034C79"/>
    <w:rsid w:val="003E3F78"/>
    <w:rsid w:val="004B61F3"/>
    <w:rsid w:val="005124B6"/>
    <w:rsid w:val="009C68A1"/>
    <w:rsid w:val="00FC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7871D"/>
  <w15:chartTrackingRefBased/>
  <w15:docId w15:val="{243F31D9-39F1-47D7-9765-9E45A872F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C68A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9C68A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C68A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9C68A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1207</Words>
  <Characters>689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2024-08-13T05:46:00Z</dcterms:created>
  <dcterms:modified xsi:type="dcterms:W3CDTF">2024-08-14T07:47:00Z</dcterms:modified>
</cp:coreProperties>
</file>