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7F2" w:rsidRDefault="00D777F2" w:rsidP="004712CE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D777F2" w:rsidRDefault="00D777F2" w:rsidP="004712CE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D777F2" w:rsidRDefault="00D777F2" w:rsidP="004712CE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РІШЕННЯ № 5235</w:t>
      </w:r>
    </w:p>
    <w:p w:rsidR="00D777F2" w:rsidRDefault="00D777F2" w:rsidP="004712CE">
      <w:pPr>
        <w:pStyle w:val="1"/>
        <w:tabs>
          <w:tab w:val="left" w:pos="7002"/>
        </w:tabs>
        <w:ind w:firstLine="2540"/>
        <w:jc w:val="center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(третє пленарне засідання)</w:t>
      </w:r>
    </w:p>
    <w:p w:rsidR="00D777F2" w:rsidRDefault="00D777F2" w:rsidP="00D777F2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D777F2" w:rsidRDefault="00D777F2" w:rsidP="00D777F2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D777F2" w:rsidRDefault="00D777F2" w:rsidP="00D777F2">
      <w:pPr>
        <w:pStyle w:val="1"/>
        <w:rPr>
          <w:rStyle w:val="a3"/>
        </w:rPr>
      </w:pPr>
    </w:p>
    <w:p w:rsidR="00D777F2" w:rsidRDefault="00D777F2" w:rsidP="00D777F2">
      <w:pPr>
        <w:pStyle w:val="1"/>
      </w:pPr>
    </w:p>
    <w:p w:rsidR="00D777F2" w:rsidRDefault="00D777F2" w:rsidP="00D777F2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</w:t>
      </w:r>
      <w:r w:rsidR="004712CE">
        <w:rPr>
          <w:rStyle w:val="a3"/>
        </w:rPr>
        <w:t xml:space="preserve">  </w:t>
      </w:r>
      <w:r>
        <w:rPr>
          <w:rStyle w:val="a3"/>
        </w:rPr>
        <w:t xml:space="preserve">Лапки </w:t>
      </w:r>
      <w:r w:rsidR="004712CE">
        <w:rPr>
          <w:rStyle w:val="a3"/>
        </w:rPr>
        <w:t xml:space="preserve">    </w:t>
      </w:r>
      <w:r>
        <w:rPr>
          <w:rStyle w:val="a3"/>
        </w:rPr>
        <w:t xml:space="preserve">Юрія </w:t>
      </w:r>
      <w:r w:rsidR="004712CE">
        <w:rPr>
          <w:rStyle w:val="a3"/>
        </w:rPr>
        <w:t xml:space="preserve"> </w:t>
      </w:r>
      <w:r>
        <w:rPr>
          <w:rStyle w:val="a3"/>
        </w:rPr>
        <w:t xml:space="preserve">Володимировича,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</w:t>
      </w:r>
      <w:r w:rsidR="004712CE">
        <w:rPr>
          <w:rStyle w:val="a3"/>
        </w:rPr>
        <w:t xml:space="preserve">  </w:t>
      </w:r>
      <w:r>
        <w:rPr>
          <w:rStyle w:val="a3"/>
        </w:rPr>
        <w:t xml:space="preserve">Закону України “Про місцеве самоврядування в Україні“, </w:t>
      </w:r>
      <w:r w:rsidR="004712CE">
        <w:rPr>
          <w:rStyle w:val="a3"/>
        </w:rPr>
        <w:t xml:space="preserve">           </w:t>
      </w:r>
      <w:r>
        <w:rPr>
          <w:rStyle w:val="a3"/>
        </w:rPr>
        <w:t>ст. ст. 12, 81,116, 118,122 Земельного кодексу України, відповідно</w:t>
      </w:r>
      <w:r w:rsidR="004712CE">
        <w:rPr>
          <w:rStyle w:val="a3"/>
        </w:rPr>
        <w:t xml:space="preserve">   </w:t>
      </w:r>
      <w:r>
        <w:rPr>
          <w:rStyle w:val="a3"/>
        </w:rPr>
        <w:t xml:space="preserve"> до</w:t>
      </w:r>
      <w:r w:rsidR="004712CE">
        <w:rPr>
          <w:rStyle w:val="a3"/>
        </w:rPr>
        <w:t xml:space="preserve">   </w:t>
      </w:r>
      <w:r>
        <w:rPr>
          <w:rStyle w:val="a3"/>
        </w:rPr>
        <w:t xml:space="preserve"> статті </w:t>
      </w:r>
      <w:r w:rsidR="004712CE">
        <w:rPr>
          <w:rStyle w:val="a3"/>
        </w:rPr>
        <w:t xml:space="preserve">   </w:t>
      </w:r>
      <w:r>
        <w:rPr>
          <w:rStyle w:val="a3"/>
        </w:rPr>
        <w:t>26 Закону України «Про місцеве самоврядування в Україні», -Рясне-Руська сільська рада, -</w:t>
      </w:r>
    </w:p>
    <w:p w:rsidR="00D777F2" w:rsidRDefault="00D777F2" w:rsidP="00D777F2">
      <w:pPr>
        <w:pStyle w:val="1"/>
        <w:spacing w:after="300"/>
      </w:pPr>
      <w:r>
        <w:rPr>
          <w:rStyle w:val="a3"/>
        </w:rPr>
        <w:t>ВИРІШИЛА:</w:t>
      </w:r>
    </w:p>
    <w:p w:rsidR="00D777F2" w:rsidRDefault="00D777F2" w:rsidP="00D777F2">
      <w:pPr>
        <w:pStyle w:val="1"/>
        <w:numPr>
          <w:ilvl w:val="0"/>
          <w:numId w:val="1"/>
        </w:numPr>
        <w:tabs>
          <w:tab w:val="left" w:pos="237"/>
        </w:tabs>
        <w:jc w:val="both"/>
      </w:pPr>
      <w:r>
        <w:rPr>
          <w:rStyle w:val="a3"/>
        </w:rPr>
        <w:t xml:space="preserve">Надати Лапці Юрію Володимировичу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4610137500:11:015:0030площею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— код КВЦПЗ 01.05 Землі сільськогосподарського призначення» для передачі її у приватну власність.</w:t>
      </w:r>
    </w:p>
    <w:p w:rsidR="00D777F2" w:rsidRDefault="00D777F2" w:rsidP="00D777F2">
      <w:pPr>
        <w:pStyle w:val="1"/>
        <w:numPr>
          <w:ilvl w:val="0"/>
          <w:numId w:val="1"/>
        </w:numPr>
        <w:tabs>
          <w:tab w:val="left" w:pos="551"/>
        </w:tabs>
        <w:jc w:val="both"/>
      </w:pPr>
      <w:r>
        <w:rPr>
          <w:rStyle w:val="a3"/>
        </w:rPr>
        <w:t>Лапці Юрію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319EF" w:rsidRDefault="001319EF" w:rsidP="001319EF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319EF" w:rsidRDefault="001319EF" w:rsidP="001319E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319EF" w:rsidRDefault="001319EF" w:rsidP="001319EF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</w:t>
      </w:r>
      <w:r w:rsidR="004712CE">
        <w:rPr>
          <w:rStyle w:val="a3"/>
        </w:rPr>
        <w:t xml:space="preserve">                            </w:t>
      </w:r>
      <w:bookmarkStart w:id="0" w:name="_GoBack"/>
      <w:bookmarkEnd w:id="0"/>
      <w:r>
        <w:rPr>
          <w:rStyle w:val="a3"/>
        </w:rPr>
        <w:t xml:space="preserve">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1319EF" w:rsidRDefault="001319EF" w:rsidP="001319EF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8D"/>
    <w:multiLevelType w:val="multilevel"/>
    <w:tmpl w:val="9B52FF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DC3"/>
    <w:rsid w:val="00125765"/>
    <w:rsid w:val="001319EF"/>
    <w:rsid w:val="004712CE"/>
    <w:rsid w:val="00822DC3"/>
    <w:rsid w:val="00D7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6067"/>
  <w15:chartTrackingRefBased/>
  <w15:docId w15:val="{DA98AB94-6895-4D43-8111-DA0E3888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77F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777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2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1168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2024-08-26T10:45:00Z</dcterms:created>
  <dcterms:modified xsi:type="dcterms:W3CDTF">2024-08-29T07:35:00Z</dcterms:modified>
</cp:coreProperties>
</file>