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412" w:rsidRDefault="003B2412" w:rsidP="003B2412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5261</w:t>
      </w:r>
    </w:p>
    <w:p w:rsidR="003B2412" w:rsidRDefault="003B2412" w:rsidP="003B2412">
      <w:pPr>
        <w:pStyle w:val="20"/>
      </w:pPr>
      <w:r>
        <w:rPr>
          <w:rStyle w:val="2"/>
        </w:rPr>
        <w:t>(третє пленарне засідання)</w:t>
      </w:r>
    </w:p>
    <w:p w:rsidR="003B2412" w:rsidRDefault="003B2412" w:rsidP="003B2412">
      <w:pPr>
        <w:pStyle w:val="1"/>
        <w:spacing w:after="460"/>
        <w:rPr>
          <w:rStyle w:val="a3"/>
        </w:rPr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8F923A2" wp14:editId="28D8CABB">
                <wp:simplePos x="0" y="0"/>
                <wp:positionH relativeFrom="page">
                  <wp:posOffset>5295900</wp:posOffset>
                </wp:positionH>
                <wp:positionV relativeFrom="margin">
                  <wp:posOffset>1117600</wp:posOffset>
                </wp:positionV>
                <wp:extent cx="1321435" cy="228600"/>
                <wp:effectExtent l="0" t="0" r="0" b="0"/>
                <wp:wrapSquare wrapText="left"/>
                <wp:docPr id="782" name="Shape 7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1435" cy="22860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3B2412" w:rsidRDefault="003B2412" w:rsidP="003B2412">
                            <w:pPr>
                              <w:pStyle w:val="1"/>
                            </w:pPr>
                            <w:r>
                              <w:rPr>
                                <w:rStyle w:val="a3"/>
                              </w:rP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F923A2" id="_x0000_t202" coordsize="21600,21600" o:spt="202" path="m,l,21600r21600,l21600,xe">
                <v:stroke joinstyle="miter"/>
                <v:path gradientshapeok="t" o:connecttype="rect"/>
              </v:shapetype>
              <v:shape id="Shape 782" o:spid="_x0000_s1026" type="#_x0000_t202" style="position:absolute;margin-left:417pt;margin-top:88pt;width:104.05pt;height:18pt;z-index:251660288;visibility:visible;mso-wrap-style:none;mso-height-percent:0;mso-wrap-distance-left:9pt;mso-wrap-distance-top:0;mso-wrap-distance-right:9pt;mso-wrap-distance-bottom:0;mso-position-horizontal:absolute;mso-position-horizontal-relative:page;mso-position-vertical:absolute;mso-position-vertical-relative:margin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" filled="f" stroked="f">
                <v:textbox inset="0,0,0,0">
                  <w:txbxContent>
                    <w:p w:rsidR="003B2412" w:rsidRDefault="003B2412" w:rsidP="003B2412">
                      <w:pPr>
                        <w:pStyle w:val="1"/>
                      </w:pPr>
                      <w:r>
                        <w:rPr>
                          <w:rStyle w:val="a3"/>
                        </w:rPr>
                        <w:t>с. Рясне - Руське</w:t>
                      </w:r>
                    </w:p>
                  </w:txbxContent>
                </v:textbox>
                <w10:wrap type="square" side="left" anchorx="page" anchory="margin"/>
              </v:shape>
            </w:pict>
          </mc:Fallback>
        </mc:AlternateContent>
      </w:r>
      <w:r>
        <w:rPr>
          <w:rStyle w:val="a3"/>
        </w:rPr>
        <w:t>від23листопада 2020 року</w:t>
      </w:r>
    </w:p>
    <w:p w:rsidR="003B2412" w:rsidRDefault="003B2412" w:rsidP="003B2412">
      <w:pPr>
        <w:pStyle w:val="1"/>
        <w:rPr>
          <w:rStyle w:val="a3"/>
        </w:rPr>
      </w:pPr>
      <w:r>
        <w:rPr>
          <w:rStyle w:val="a3"/>
        </w:rPr>
        <w:t xml:space="preserve"> Про надання дозволу на розробку</w:t>
      </w:r>
    </w:p>
    <w:p w:rsidR="003B2412" w:rsidRDefault="003B2412" w:rsidP="003B2412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3B2412" w:rsidRDefault="003B2412" w:rsidP="003B2412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3B2412" w:rsidRDefault="003B2412" w:rsidP="003B2412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</w:t>
      </w:r>
    </w:p>
    <w:p w:rsidR="003B2412" w:rsidRDefault="003B2412" w:rsidP="003B2412">
      <w:pPr>
        <w:pStyle w:val="1"/>
        <w:rPr>
          <w:rStyle w:val="a3"/>
        </w:rPr>
      </w:pPr>
      <w:r>
        <w:rPr>
          <w:rStyle w:val="a3"/>
        </w:rPr>
        <w:t xml:space="preserve"> для передачі її у приватну власність</w:t>
      </w:r>
    </w:p>
    <w:p w:rsidR="003B2412" w:rsidRDefault="003B2412" w:rsidP="003B2412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3B2412" w:rsidRDefault="003B2412" w:rsidP="003B2412">
      <w:pPr>
        <w:pStyle w:val="1"/>
        <w:rPr>
          <w:rStyle w:val="a3"/>
        </w:rPr>
      </w:pPr>
    </w:p>
    <w:p w:rsidR="003B2412" w:rsidRDefault="003B2412" w:rsidP="003B2412">
      <w:pPr>
        <w:pStyle w:val="1"/>
      </w:pPr>
    </w:p>
    <w:p w:rsidR="003B2412" w:rsidRDefault="003B2412" w:rsidP="003B2412">
      <w:pPr>
        <w:pStyle w:val="1"/>
        <w:ind w:left="2520"/>
        <w:jc w:val="both"/>
      </w:pPr>
      <w:r>
        <w:rPr>
          <w:rStyle w:val="a3"/>
        </w:rPr>
        <w:t>Розглянувши   звернення    Поліщук     Марії   Ярославівни,</w:t>
      </w:r>
    </w:p>
    <w:p w:rsidR="003B2412" w:rsidRDefault="003B2412" w:rsidP="003B2412">
      <w:pPr>
        <w:pStyle w:val="1"/>
        <w:spacing w:after="340"/>
        <w:ind w:left="720"/>
        <w:jc w:val="both"/>
      </w:pPr>
      <w:r>
        <w:rPr>
          <w:rStyle w:val="a3"/>
        </w:rPr>
        <w:t xml:space="preserve">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3B2412" w:rsidRPr="003B2412" w:rsidRDefault="003B2412" w:rsidP="003B2412">
      <w:pPr>
        <w:pStyle w:val="20"/>
        <w:spacing w:after="340"/>
        <w:jc w:val="both"/>
        <w:rPr>
          <w:sz w:val="28"/>
          <w:szCs w:val="28"/>
        </w:rPr>
      </w:pPr>
      <w:r w:rsidRPr="003B2412">
        <w:rPr>
          <w:rStyle w:val="2"/>
          <w:sz w:val="28"/>
          <w:szCs w:val="28"/>
        </w:rPr>
        <w:t>ВИРІШИЛА:</w:t>
      </w:r>
    </w:p>
    <w:p w:rsidR="003B2412" w:rsidRDefault="003B2412" w:rsidP="003B2412">
      <w:pPr>
        <w:pStyle w:val="1"/>
        <w:numPr>
          <w:ilvl w:val="0"/>
          <w:numId w:val="1"/>
        </w:numPr>
        <w:tabs>
          <w:tab w:val="left" w:pos="230"/>
        </w:tabs>
        <w:jc w:val="both"/>
      </w:pPr>
      <w:r>
        <w:rPr>
          <w:rStyle w:val="a3"/>
        </w:rPr>
        <w:t xml:space="preserve">Надати Поліщук Марії Ярославівні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4610137500:11:016:0061 площею 0,0992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3B2412" w:rsidRDefault="003B2412" w:rsidP="003B2412">
      <w:pPr>
        <w:pStyle w:val="1"/>
        <w:numPr>
          <w:ilvl w:val="0"/>
          <w:numId w:val="1"/>
        </w:numPr>
        <w:tabs>
          <w:tab w:val="left" w:pos="335"/>
        </w:tabs>
        <w:jc w:val="both"/>
      </w:pPr>
      <w:r>
        <w:rPr>
          <w:rStyle w:val="a3"/>
        </w:rPr>
        <w:t>Поліщук Марії Ярославівні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9454DC" w:rsidRDefault="009454DC" w:rsidP="009454DC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9454DC" w:rsidRDefault="009454DC" w:rsidP="009454DC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9454DC" w:rsidRDefault="009454DC" w:rsidP="009454DC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3A5C54" w:rsidRDefault="003A5C54">
      <w:bookmarkStart w:id="0" w:name="_GoBack"/>
      <w:bookmarkEnd w:id="0"/>
    </w:p>
    <w:sectPr w:rsidR="003A5C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042341"/>
    <w:multiLevelType w:val="multilevel"/>
    <w:tmpl w:val="6792C46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5BCC"/>
    <w:rsid w:val="003A5C54"/>
    <w:rsid w:val="003B2412"/>
    <w:rsid w:val="009454DC"/>
    <w:rsid w:val="00E55B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CD3BFFE-5447-4EC5-957D-F21DA654F2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B2412"/>
    <w:rPr>
      <w:rFonts w:ascii="Times New Roman" w:eastAsia="Times New Roman" w:hAnsi="Times New Roman" w:cs="Times New Roman"/>
      <w:sz w:val="28"/>
      <w:szCs w:val="28"/>
    </w:rPr>
  </w:style>
  <w:style w:type="character" w:customStyle="1" w:styleId="2">
    <w:name w:val="Основний текст (2)_"/>
    <w:basedOn w:val="a0"/>
    <w:link w:val="20"/>
    <w:rsid w:val="003B2412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3B241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20">
    <w:name w:val="Основний текст (2)"/>
    <w:basedOn w:val="a"/>
    <w:link w:val="2"/>
    <w:rsid w:val="003B2412"/>
    <w:pPr>
      <w:widowControl w:val="0"/>
      <w:spacing w:after="0" w:line="240" w:lineRule="auto"/>
      <w:jc w:val="center"/>
    </w:pPr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824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1143</Words>
  <Characters>652</Characters>
  <Application>Microsoft Office Word</Application>
  <DocSecurity>0</DocSecurity>
  <Lines>5</Lines>
  <Paragraphs>3</Paragraphs>
  <ScaleCrop>false</ScaleCrop>
  <Company/>
  <LinksUpToDate>false</LinksUpToDate>
  <CharactersWithSpaces>1792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2024-09-02T08:23:00Z</dcterms:created>
  <dcterms:modified xsi:type="dcterms:W3CDTF">2024-09-04T11:02:00Z</dcterms:modified>
</cp:coreProperties>
</file>