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4C0" w:rsidRDefault="00D624C0" w:rsidP="00D624C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624C0" w:rsidRDefault="00D624C0" w:rsidP="00D624C0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5270</w:t>
      </w:r>
    </w:p>
    <w:p w:rsidR="00D624C0" w:rsidRDefault="00D624C0" w:rsidP="00D624C0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D624C0" w:rsidRDefault="00D624C0" w:rsidP="00D624C0">
      <w:pPr>
        <w:pStyle w:val="1"/>
        <w:tabs>
          <w:tab w:val="left" w:pos="6998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624C0" w:rsidRDefault="00D624C0" w:rsidP="00D624C0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624C0" w:rsidRDefault="00D624C0" w:rsidP="00D624C0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D624C0" w:rsidRDefault="00D624C0" w:rsidP="00D624C0">
      <w:pPr>
        <w:pStyle w:val="1"/>
        <w:rPr>
          <w:rStyle w:val="a3"/>
        </w:rPr>
      </w:pPr>
      <w:r>
        <w:rPr>
          <w:rStyle w:val="a3"/>
        </w:rPr>
        <w:t xml:space="preserve"> земельної ділянки зі зміною цільового</w:t>
      </w:r>
    </w:p>
    <w:p w:rsidR="00D624C0" w:rsidRDefault="00D624C0" w:rsidP="00D624C0">
      <w:pPr>
        <w:pStyle w:val="1"/>
        <w:rPr>
          <w:rStyle w:val="a3"/>
        </w:rPr>
      </w:pPr>
      <w:r>
        <w:rPr>
          <w:rStyle w:val="a3"/>
        </w:rPr>
        <w:t xml:space="preserve"> призначення для передачі її у приватну </w:t>
      </w:r>
      <w:bookmarkStart w:id="0" w:name="_GoBack"/>
      <w:bookmarkEnd w:id="0"/>
    </w:p>
    <w:p w:rsidR="00D624C0" w:rsidRDefault="00D624C0" w:rsidP="00D624C0">
      <w:pPr>
        <w:pStyle w:val="1"/>
        <w:rPr>
          <w:rStyle w:val="a3"/>
        </w:rPr>
      </w:pPr>
      <w:r>
        <w:rPr>
          <w:rStyle w:val="a3"/>
        </w:rPr>
        <w:t>власність для індивідуального садівництва</w:t>
      </w:r>
    </w:p>
    <w:p w:rsidR="00D624C0" w:rsidRDefault="00D624C0" w:rsidP="00D624C0">
      <w:pPr>
        <w:pStyle w:val="1"/>
        <w:rPr>
          <w:rStyle w:val="a3"/>
        </w:rPr>
      </w:pPr>
    </w:p>
    <w:p w:rsidR="00D624C0" w:rsidRDefault="00D624C0" w:rsidP="00D624C0">
      <w:pPr>
        <w:pStyle w:val="1"/>
      </w:pPr>
    </w:p>
    <w:p w:rsidR="00D624C0" w:rsidRDefault="00D624C0" w:rsidP="00D624C0">
      <w:pPr>
        <w:pStyle w:val="1"/>
        <w:spacing w:after="300"/>
        <w:ind w:left="720" w:firstLine="1820"/>
      </w:pPr>
      <w:r>
        <w:rPr>
          <w:rStyle w:val="a3"/>
        </w:rPr>
        <w:t>Розглянувши</w:t>
      </w:r>
      <w:r w:rsidR="00FE0249">
        <w:rPr>
          <w:rStyle w:val="a3"/>
        </w:rPr>
        <w:t xml:space="preserve">  </w:t>
      </w:r>
      <w:r>
        <w:rPr>
          <w:rStyle w:val="a3"/>
        </w:rPr>
        <w:t xml:space="preserve"> звернення</w:t>
      </w:r>
      <w:r w:rsidR="00FE0249">
        <w:rPr>
          <w:rStyle w:val="a3"/>
        </w:rPr>
        <w:t xml:space="preserve">    </w:t>
      </w:r>
      <w:r>
        <w:rPr>
          <w:rStyle w:val="a3"/>
        </w:rPr>
        <w:t xml:space="preserve"> Галуна</w:t>
      </w:r>
      <w:r w:rsidR="00FE0249">
        <w:rPr>
          <w:rStyle w:val="a3"/>
        </w:rPr>
        <w:t xml:space="preserve">    </w:t>
      </w:r>
      <w:r>
        <w:rPr>
          <w:rStyle w:val="a3"/>
        </w:rPr>
        <w:t xml:space="preserve"> Олега</w:t>
      </w:r>
      <w:r w:rsidR="00FE0249">
        <w:rPr>
          <w:rStyle w:val="a3"/>
        </w:rPr>
        <w:t xml:space="preserve"> </w:t>
      </w:r>
      <w:r>
        <w:rPr>
          <w:rStyle w:val="a3"/>
        </w:rPr>
        <w:t xml:space="preserve"> Зіновійовича,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України “Про місцеве самоврядування в Україні“, </w:t>
      </w:r>
      <w:r w:rsidR="00FE0249">
        <w:rPr>
          <w:rStyle w:val="a3"/>
        </w:rPr>
        <w:t xml:space="preserve">          </w:t>
      </w:r>
      <w:r>
        <w:rPr>
          <w:rStyle w:val="a3"/>
        </w:rPr>
        <w:t>ст. ст. 12, 81,116, 118,122 Земельного кодексу України, відповідно</w:t>
      </w:r>
      <w:r w:rsidR="00FE0249">
        <w:rPr>
          <w:rStyle w:val="a3"/>
        </w:rPr>
        <w:t xml:space="preserve">  </w:t>
      </w:r>
      <w:r>
        <w:rPr>
          <w:rStyle w:val="a3"/>
        </w:rPr>
        <w:t xml:space="preserve"> до </w:t>
      </w:r>
      <w:r w:rsidR="00FE0249">
        <w:rPr>
          <w:rStyle w:val="a3"/>
        </w:rPr>
        <w:t xml:space="preserve">   </w:t>
      </w:r>
      <w:r>
        <w:rPr>
          <w:rStyle w:val="a3"/>
        </w:rPr>
        <w:t xml:space="preserve">статті </w:t>
      </w:r>
      <w:r w:rsidR="00FE0249">
        <w:rPr>
          <w:rStyle w:val="a3"/>
        </w:rPr>
        <w:t xml:space="preserve"> </w:t>
      </w:r>
      <w:r>
        <w:rPr>
          <w:rStyle w:val="a3"/>
        </w:rPr>
        <w:t>26</w:t>
      </w:r>
      <w:r w:rsidR="00FE0249">
        <w:rPr>
          <w:rStyle w:val="a3"/>
        </w:rPr>
        <w:t xml:space="preserve"> </w:t>
      </w:r>
      <w:r>
        <w:rPr>
          <w:rStyle w:val="a3"/>
        </w:rPr>
        <w:t xml:space="preserve"> Закону України «Про місцеве самоврядування в Україні», -Рясне-Руська сільська рада, -</w:t>
      </w:r>
    </w:p>
    <w:p w:rsidR="00D624C0" w:rsidRDefault="00D624C0" w:rsidP="00D624C0">
      <w:pPr>
        <w:pStyle w:val="1"/>
        <w:spacing w:after="300"/>
      </w:pPr>
      <w:r>
        <w:rPr>
          <w:rStyle w:val="a3"/>
        </w:rPr>
        <w:t>ВИРІШИЛА:</w:t>
      </w:r>
    </w:p>
    <w:p w:rsidR="00D624C0" w:rsidRDefault="00D624C0" w:rsidP="00D624C0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Галуну Олегу Зіновійовичу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4610136300:06:012:0235площею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624C0" w:rsidRDefault="00D624C0" w:rsidP="00D624C0">
      <w:pPr>
        <w:pStyle w:val="1"/>
        <w:numPr>
          <w:ilvl w:val="0"/>
          <w:numId w:val="1"/>
        </w:numPr>
        <w:tabs>
          <w:tab w:val="left" w:pos="255"/>
        </w:tabs>
        <w:jc w:val="both"/>
      </w:pPr>
      <w:r>
        <w:rPr>
          <w:rStyle w:val="a3"/>
        </w:rPr>
        <w:t>. Галуну Олегу Зіновійовичу забезпечити через спеціалізовану землевпорядну організацію виготовлення проекту землеустрою щодо відведення земельної</w:t>
      </w:r>
    </w:p>
    <w:p w:rsidR="00D624C0" w:rsidRDefault="00D624C0" w:rsidP="00D624C0">
      <w:pPr>
        <w:pStyle w:val="1"/>
        <w:spacing w:after="300"/>
      </w:pPr>
      <w:r>
        <w:rPr>
          <w:rStyle w:val="a3"/>
        </w:rPr>
        <w:t>ділянки зі зміною цільового призначення та подати на сесію на затвердження.</w:t>
      </w:r>
    </w:p>
    <w:p w:rsidR="00AF1256" w:rsidRDefault="00AF1256" w:rsidP="00AF125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AF1256" w:rsidRDefault="00AF1256" w:rsidP="00AF125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AF1256" w:rsidRDefault="00AF1256" w:rsidP="00AF125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AF1256" w:rsidRDefault="00AF1256" w:rsidP="00AF125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079C8" w:rsidRDefault="007079C8"/>
    <w:sectPr w:rsidR="007079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F5535"/>
    <w:multiLevelType w:val="multilevel"/>
    <w:tmpl w:val="33E8C5C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862"/>
    <w:rsid w:val="00593862"/>
    <w:rsid w:val="007079C8"/>
    <w:rsid w:val="00AF1256"/>
    <w:rsid w:val="00D624C0"/>
    <w:rsid w:val="00FE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CD5EC"/>
  <w15:chartTrackingRefBased/>
  <w15:docId w15:val="{F47B79AA-226A-48BE-808F-1255ADB9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624C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D624C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624C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D624C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1170</Words>
  <Characters>667</Characters>
  <Application>Microsoft Office Word</Application>
  <DocSecurity>0</DocSecurity>
  <Lines>5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2024-09-05T12:27:00Z</dcterms:created>
  <dcterms:modified xsi:type="dcterms:W3CDTF">2024-09-06T08:33:00Z</dcterms:modified>
</cp:coreProperties>
</file>