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AB2" w:rsidRDefault="00B01AB2" w:rsidP="00B01AB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01AB2" w:rsidRDefault="00B01AB2" w:rsidP="00B01AB2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5292</w:t>
      </w:r>
    </w:p>
    <w:p w:rsidR="00B01AB2" w:rsidRDefault="00B01AB2" w:rsidP="00B01AB2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B01AB2" w:rsidRDefault="00B01AB2" w:rsidP="00B01AB2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B01AB2" w:rsidRDefault="00B01AB2" w:rsidP="00B01AB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01AB2" w:rsidRDefault="00B01AB2" w:rsidP="00B01AB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01AB2" w:rsidRDefault="00B01AB2" w:rsidP="00B01AB2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B01AB2" w:rsidRDefault="00B01AB2" w:rsidP="00B01AB2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B01AB2" w:rsidRDefault="00B01AB2" w:rsidP="00B01AB2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01AB2" w:rsidRDefault="00B01AB2" w:rsidP="00B01AB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01AB2" w:rsidRDefault="00B01AB2" w:rsidP="00B01AB2">
      <w:pPr>
        <w:pStyle w:val="1"/>
        <w:rPr>
          <w:rStyle w:val="a3"/>
        </w:rPr>
      </w:pPr>
    </w:p>
    <w:p w:rsidR="00B01AB2" w:rsidRDefault="00B01AB2" w:rsidP="00B01AB2">
      <w:pPr>
        <w:pStyle w:val="1"/>
      </w:pPr>
    </w:p>
    <w:p w:rsidR="00B01AB2" w:rsidRDefault="00B01AB2" w:rsidP="00B01AB2">
      <w:pPr>
        <w:pStyle w:val="1"/>
        <w:spacing w:after="320"/>
        <w:ind w:left="740" w:firstLine="1800"/>
        <w:jc w:val="both"/>
      </w:pPr>
      <w:r>
        <w:rPr>
          <w:rStyle w:val="a3"/>
        </w:rPr>
        <w:t xml:space="preserve">Розглянувши звернення Вовка Василя Адамовича,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01AB2" w:rsidRPr="00B01AB2" w:rsidRDefault="00B01AB2" w:rsidP="00B01AB2">
      <w:pPr>
        <w:pStyle w:val="20"/>
        <w:spacing w:after="320"/>
        <w:jc w:val="left"/>
        <w:rPr>
          <w:sz w:val="28"/>
          <w:szCs w:val="28"/>
        </w:rPr>
      </w:pPr>
      <w:r w:rsidRPr="00B01AB2">
        <w:rPr>
          <w:rStyle w:val="2"/>
          <w:sz w:val="28"/>
          <w:szCs w:val="28"/>
        </w:rPr>
        <w:t>ВИРІШИЛА:</w:t>
      </w:r>
    </w:p>
    <w:p w:rsidR="00B01AB2" w:rsidRDefault="00B01AB2" w:rsidP="00B01AB2">
      <w:pPr>
        <w:pStyle w:val="1"/>
        <w:numPr>
          <w:ilvl w:val="0"/>
          <w:numId w:val="1"/>
        </w:numPr>
        <w:tabs>
          <w:tab w:val="left" w:pos="219"/>
        </w:tabs>
        <w:jc w:val="both"/>
      </w:pPr>
      <w:r>
        <w:rPr>
          <w:rStyle w:val="a3"/>
        </w:rPr>
        <w:t xml:space="preserve">Надати Вовку Василю Адамовичу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</w:t>
      </w:r>
      <w:r w:rsidR="00F141B0">
        <w:rPr>
          <w:rStyle w:val="a3"/>
        </w:rPr>
        <w:t>кадастровим номером4610137500:1</w:t>
      </w:r>
      <w:r>
        <w:rPr>
          <w:rStyle w:val="a3"/>
        </w:rPr>
        <w:t xml:space="preserve">1:015:0043площею 0,0906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01AB2" w:rsidRDefault="00B01AB2" w:rsidP="00B01AB2">
      <w:pPr>
        <w:pStyle w:val="1"/>
        <w:numPr>
          <w:ilvl w:val="0"/>
          <w:numId w:val="1"/>
        </w:numPr>
        <w:tabs>
          <w:tab w:val="left" w:pos="554"/>
        </w:tabs>
        <w:jc w:val="both"/>
      </w:pPr>
      <w:r>
        <w:rPr>
          <w:rStyle w:val="a3"/>
        </w:rPr>
        <w:t>Вовку Василю Адамовичу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97AF6" w:rsidRDefault="00697AF6" w:rsidP="00697AF6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</w:t>
      </w:r>
      <w:r w:rsidR="00F14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F141B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виконанням </w:t>
      </w:r>
      <w:r w:rsidR="00F141B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рішення покласти на постійну депутатську комісію з питань земельних відносин та будівництва</w:t>
      </w:r>
      <w:r w:rsidR="00F14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697AF6" w:rsidRDefault="00697AF6" w:rsidP="00697AF6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7AF6" w:rsidRDefault="00697AF6" w:rsidP="00697AF6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7AF6" w:rsidRDefault="00697AF6" w:rsidP="00697AF6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7700E" w:rsidRDefault="0037700E"/>
    <w:sectPr w:rsidR="003770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A273D"/>
    <w:multiLevelType w:val="multilevel"/>
    <w:tmpl w:val="0916EE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5A7"/>
    <w:rsid w:val="0037700E"/>
    <w:rsid w:val="00697AF6"/>
    <w:rsid w:val="00B01AB2"/>
    <w:rsid w:val="00C265A7"/>
    <w:rsid w:val="00F1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8E387"/>
  <w15:chartTrackingRefBased/>
  <w15:docId w15:val="{274C6211-7D8D-48B8-8962-B45A6CA1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01AB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B01AB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01A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B01AB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9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1149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2024-09-12T07:56:00Z</dcterms:created>
  <dcterms:modified xsi:type="dcterms:W3CDTF">2024-09-12T08:32:00Z</dcterms:modified>
</cp:coreProperties>
</file>