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30A" w:rsidRDefault="00A5130A" w:rsidP="00A5130A">
      <w:pPr>
        <w:pStyle w:val="1"/>
        <w:tabs>
          <w:tab w:val="left" w:pos="7013"/>
        </w:tabs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5294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B45616" w:rsidRDefault="00A5130A" w:rsidP="00B45616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B45616" w:rsidRDefault="00A5130A" w:rsidP="00B45616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B45616" w:rsidRDefault="00A5130A" w:rsidP="00B45616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B45616" w:rsidRDefault="00A5130A" w:rsidP="00B45616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B45616" w:rsidRDefault="00A5130A" w:rsidP="00B45616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A5130A" w:rsidRDefault="00A5130A" w:rsidP="00B45616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B45616" w:rsidRDefault="00B45616" w:rsidP="00B45616">
      <w:pPr>
        <w:pStyle w:val="1"/>
        <w:rPr>
          <w:rStyle w:val="a3"/>
        </w:rPr>
      </w:pPr>
    </w:p>
    <w:p w:rsidR="00B45616" w:rsidRDefault="00B45616" w:rsidP="00B45616">
      <w:pPr>
        <w:pStyle w:val="1"/>
      </w:pPr>
    </w:p>
    <w:p w:rsidR="00A5130A" w:rsidRDefault="00A5130A" w:rsidP="00A5130A">
      <w:pPr>
        <w:pStyle w:val="1"/>
        <w:spacing w:after="340"/>
        <w:ind w:left="740" w:firstLine="1800"/>
        <w:jc w:val="both"/>
      </w:pPr>
      <w:r>
        <w:rPr>
          <w:rStyle w:val="a3"/>
        </w:rPr>
        <w:t>Розглянувши звернення Верещака Павла Михайловича, керуючись</w:t>
      </w:r>
      <w:r w:rsidR="00B45616">
        <w:rPr>
          <w:rStyle w:val="a3"/>
        </w:rPr>
        <w:t xml:space="preserve">   </w:t>
      </w:r>
      <w:r>
        <w:rPr>
          <w:rStyle w:val="a3"/>
        </w:rPr>
        <w:t xml:space="preserve">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 xml:space="preserve">. 34 </w:t>
      </w:r>
      <w:r w:rsidR="00B45616">
        <w:rPr>
          <w:rStyle w:val="a3"/>
        </w:rPr>
        <w:t xml:space="preserve">    </w:t>
      </w:r>
      <w:r>
        <w:rPr>
          <w:rStyle w:val="a3"/>
        </w:rPr>
        <w:t>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A5130A" w:rsidRPr="00A5130A" w:rsidRDefault="00A5130A" w:rsidP="00A5130A">
      <w:pPr>
        <w:pStyle w:val="20"/>
        <w:spacing w:after="300"/>
        <w:jc w:val="left"/>
        <w:rPr>
          <w:sz w:val="28"/>
          <w:szCs w:val="28"/>
        </w:rPr>
      </w:pPr>
      <w:r w:rsidRPr="00A5130A">
        <w:rPr>
          <w:rStyle w:val="2"/>
          <w:sz w:val="28"/>
          <w:szCs w:val="28"/>
        </w:rPr>
        <w:t>ВИРІШИЛА:</w:t>
      </w:r>
    </w:p>
    <w:p w:rsidR="00A5130A" w:rsidRDefault="00A5130A" w:rsidP="00A5130A">
      <w:pPr>
        <w:pStyle w:val="1"/>
        <w:numPr>
          <w:ilvl w:val="0"/>
          <w:numId w:val="1"/>
        </w:numPr>
        <w:tabs>
          <w:tab w:val="left" w:pos="324"/>
        </w:tabs>
        <w:jc w:val="both"/>
      </w:pPr>
      <w:r>
        <w:rPr>
          <w:rStyle w:val="a3"/>
        </w:rPr>
        <w:t>Надати Верещаку Павлу Михайловичу дозвіл на розробку проекту землеустрою</w:t>
      </w:r>
      <w:r w:rsidR="00B45616">
        <w:rPr>
          <w:rStyle w:val="a3"/>
        </w:rPr>
        <w:t xml:space="preserve">   </w:t>
      </w:r>
      <w:r>
        <w:rPr>
          <w:rStyle w:val="a3"/>
        </w:rPr>
        <w:t xml:space="preserve"> щодо відведення </w:t>
      </w:r>
      <w:r w:rsidR="00B45616">
        <w:rPr>
          <w:rStyle w:val="a3"/>
        </w:rPr>
        <w:t xml:space="preserve">   </w:t>
      </w:r>
      <w:r>
        <w:rPr>
          <w:rStyle w:val="a3"/>
        </w:rPr>
        <w:t xml:space="preserve">земельної ділянки комунальної власності Рясне-Руської сільської ради Яворівського району Львівської області з кадастровим номером 4610136300:06:012:0308площею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A5130A" w:rsidRDefault="00A5130A" w:rsidP="00A5130A">
      <w:pPr>
        <w:pStyle w:val="1"/>
        <w:numPr>
          <w:ilvl w:val="0"/>
          <w:numId w:val="1"/>
        </w:numPr>
        <w:tabs>
          <w:tab w:val="left" w:pos="324"/>
        </w:tabs>
        <w:spacing w:line="252" w:lineRule="auto"/>
        <w:jc w:val="both"/>
      </w:pPr>
      <w:r>
        <w:rPr>
          <w:rStyle w:val="a3"/>
        </w:rPr>
        <w:t>Верещаку Павлу Михайловичу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6032E7" w:rsidRDefault="006032E7" w:rsidP="006032E7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</w:t>
      </w:r>
      <w:r w:rsidR="00B4561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за</w:t>
      </w:r>
      <w:r w:rsidR="00B4561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виконанням </w:t>
      </w:r>
      <w:r w:rsidR="00B4561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рішення</w:t>
      </w:r>
      <w:r w:rsidR="00B456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покласти на постійну депутатську комісію з питань земельних відносин та будівництва</w:t>
      </w:r>
      <w:r w:rsidR="00B456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6032E7" w:rsidRDefault="006032E7" w:rsidP="006032E7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32E7" w:rsidRDefault="006032E7" w:rsidP="006032E7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32E7" w:rsidRDefault="006032E7" w:rsidP="006032E7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37700E" w:rsidRDefault="0037700E"/>
    <w:sectPr w:rsidR="003770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36841"/>
    <w:multiLevelType w:val="multilevel"/>
    <w:tmpl w:val="A02062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1D6"/>
    <w:rsid w:val="0037700E"/>
    <w:rsid w:val="006032E7"/>
    <w:rsid w:val="00A5130A"/>
    <w:rsid w:val="00B45616"/>
    <w:rsid w:val="00C56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69AC6"/>
  <w15:chartTrackingRefBased/>
  <w15:docId w15:val="{075DCABB-485A-4718-88FC-1AF933F58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5130A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A5130A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A5130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A5130A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1161</Words>
  <Characters>663</Characters>
  <Application>Microsoft Office Word</Application>
  <DocSecurity>0</DocSecurity>
  <Lines>5</Lines>
  <Paragraphs>3</Paragraphs>
  <ScaleCrop>false</ScaleCrop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2024-09-12T07:58:00Z</dcterms:created>
  <dcterms:modified xsi:type="dcterms:W3CDTF">2024-09-12T08:42:00Z</dcterms:modified>
</cp:coreProperties>
</file>