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3E3E" w:rsidRDefault="001D3E3E" w:rsidP="001D3E3E">
      <w:pPr>
        <w:pStyle w:val="1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1D3E3E" w:rsidRDefault="00B90DAF" w:rsidP="001D3E3E">
      <w:pPr>
        <w:pStyle w:val="1"/>
        <w:ind w:firstLine="0"/>
        <w:jc w:val="center"/>
      </w:pPr>
      <w:r>
        <w:rPr>
          <w:rStyle w:val="a3"/>
        </w:rPr>
        <w:t>РІШЕННЯ №</w:t>
      </w:r>
      <w:r w:rsidR="001D3E3E">
        <w:rPr>
          <w:rStyle w:val="a3"/>
        </w:rPr>
        <w:t xml:space="preserve"> 5399</w:t>
      </w:r>
    </w:p>
    <w:p w:rsidR="001D3E3E" w:rsidRDefault="001D3E3E" w:rsidP="001D3E3E">
      <w:pPr>
        <w:pStyle w:val="30"/>
        <w:spacing w:line="240" w:lineRule="auto"/>
      </w:pPr>
      <w:r>
        <w:rPr>
          <w:rStyle w:val="3"/>
        </w:rPr>
        <w:t>(третє пленарне засідання)</w:t>
      </w:r>
    </w:p>
    <w:p w:rsidR="001D3E3E" w:rsidRDefault="00B90DAF" w:rsidP="001D3E3E">
      <w:pPr>
        <w:pStyle w:val="1"/>
        <w:tabs>
          <w:tab w:val="left" w:pos="5234"/>
          <w:tab w:val="left" w:pos="7883"/>
        </w:tabs>
        <w:ind w:firstLine="880"/>
      </w:pPr>
      <w:r>
        <w:rPr>
          <w:rStyle w:val="a3"/>
        </w:rPr>
        <w:t>від2</w:t>
      </w:r>
      <w:r w:rsidR="00EF286C">
        <w:rPr>
          <w:rStyle w:val="a3"/>
        </w:rPr>
        <w:t xml:space="preserve">3листопада 2020 року           </w:t>
      </w:r>
      <w:r>
        <w:rPr>
          <w:rStyle w:val="a3"/>
        </w:rPr>
        <w:t xml:space="preserve">    </w:t>
      </w:r>
      <w:r w:rsidR="001D3E3E">
        <w:rPr>
          <w:rStyle w:val="a3"/>
        </w:rPr>
        <w:tab/>
        <w:t>с. Рясне - Руське</w:t>
      </w:r>
    </w:p>
    <w:p w:rsidR="001D3E3E" w:rsidRDefault="001D3E3E" w:rsidP="001D3E3E">
      <w:pPr>
        <w:pStyle w:val="1"/>
        <w:ind w:firstLine="880"/>
      </w:pPr>
      <w:r>
        <w:rPr>
          <w:rStyle w:val="a3"/>
        </w:rPr>
        <w:t>Про надання дозволу на розробку</w:t>
      </w:r>
    </w:p>
    <w:p w:rsidR="001D3E3E" w:rsidRDefault="00B90DAF" w:rsidP="001D3E3E">
      <w:pPr>
        <w:pStyle w:val="1"/>
        <w:tabs>
          <w:tab w:val="left" w:pos="5536"/>
        </w:tabs>
        <w:ind w:firstLine="880"/>
      </w:pPr>
      <w:r>
        <w:rPr>
          <w:rStyle w:val="a3"/>
        </w:rPr>
        <w:t xml:space="preserve">проекту землеустрою щодо </w:t>
      </w:r>
    </w:p>
    <w:p w:rsidR="001D3E3E" w:rsidRDefault="001D3E3E" w:rsidP="001D3E3E">
      <w:pPr>
        <w:pStyle w:val="1"/>
        <w:tabs>
          <w:tab w:val="left" w:pos="5776"/>
        </w:tabs>
        <w:ind w:firstLine="880"/>
      </w:pPr>
      <w:r>
        <w:rPr>
          <w:rStyle w:val="a3"/>
        </w:rPr>
        <w:t xml:space="preserve">відведення земельної ділянки </w:t>
      </w:r>
    </w:p>
    <w:p w:rsidR="001D3E3E" w:rsidRDefault="001D3E3E" w:rsidP="001D3E3E">
      <w:pPr>
        <w:pStyle w:val="1"/>
        <w:ind w:firstLine="880"/>
      </w:pPr>
      <w:r>
        <w:rPr>
          <w:rStyle w:val="a3"/>
        </w:rPr>
        <w:t>зі зміною цільового призначення</w:t>
      </w:r>
    </w:p>
    <w:p w:rsidR="001D3E3E" w:rsidRDefault="001D3E3E" w:rsidP="001D3E3E">
      <w:pPr>
        <w:pStyle w:val="1"/>
        <w:ind w:firstLine="880"/>
      </w:pPr>
      <w:r>
        <w:rPr>
          <w:rStyle w:val="a3"/>
        </w:rPr>
        <w:t>для передачі її у приватну власність</w:t>
      </w:r>
    </w:p>
    <w:p w:rsidR="001D3E3E" w:rsidRDefault="001D3E3E" w:rsidP="001D3E3E">
      <w:pPr>
        <w:pStyle w:val="1"/>
        <w:spacing w:after="460"/>
        <w:ind w:firstLine="880"/>
      </w:pPr>
      <w:r>
        <w:rPr>
          <w:rStyle w:val="a3"/>
        </w:rPr>
        <w:t>для індивідуального садівництва</w:t>
      </w:r>
    </w:p>
    <w:p w:rsidR="001D3E3E" w:rsidRDefault="001D3E3E" w:rsidP="00EF286C">
      <w:pPr>
        <w:pStyle w:val="1"/>
        <w:spacing w:after="320"/>
        <w:ind w:left="709" w:firstLine="1820"/>
        <w:jc w:val="both"/>
      </w:pPr>
      <w:r>
        <w:rPr>
          <w:rStyle w:val="a3"/>
        </w:rPr>
        <w:t>Розглян</w:t>
      </w:r>
      <w:r w:rsidR="00EF286C">
        <w:rPr>
          <w:rStyle w:val="a3"/>
        </w:rPr>
        <w:t xml:space="preserve">увши звернення </w:t>
      </w:r>
      <w:proofErr w:type="spellStart"/>
      <w:r w:rsidR="00EF286C">
        <w:rPr>
          <w:rStyle w:val="a3"/>
        </w:rPr>
        <w:t>Гадзишина</w:t>
      </w:r>
      <w:proofErr w:type="spellEnd"/>
      <w:r w:rsidR="00EF286C">
        <w:rPr>
          <w:rStyle w:val="a3"/>
        </w:rPr>
        <w:t xml:space="preserve"> Романа </w:t>
      </w:r>
      <w:r>
        <w:rPr>
          <w:rStyle w:val="a3"/>
        </w:rPr>
        <w:t xml:space="preserve">Івановича, </w:t>
      </w:r>
      <w:r w:rsidR="00B90DAF">
        <w:rPr>
          <w:rStyle w:val="a3"/>
        </w:rPr>
        <w:t xml:space="preserve">керуючись ст. 144 Конституції </w:t>
      </w:r>
      <w:r>
        <w:rPr>
          <w:rStyle w:val="a3"/>
        </w:rPr>
        <w:t xml:space="preserve">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</w:t>
      </w:r>
      <w:r w:rsidR="00B90DAF">
        <w:rPr>
          <w:rStyle w:val="a3"/>
        </w:rPr>
        <w:t>країни “Про місцеве самоврядування</w:t>
      </w:r>
      <w:r>
        <w:rPr>
          <w:rStyle w:val="a3"/>
        </w:rPr>
        <w:t xml:space="preserve"> в Україні“, ст. ст. 12, 81</w:t>
      </w:r>
      <w:r w:rsidR="00B90DAF">
        <w:rPr>
          <w:rStyle w:val="a3"/>
        </w:rPr>
        <w:t>,116, 118,122 Земельного кодекс Україні  в</w:t>
      </w:r>
      <w:r>
        <w:rPr>
          <w:rStyle w:val="a3"/>
        </w:rPr>
        <w:t>ідповідно до статті 26 Закону Укра</w:t>
      </w:r>
      <w:r w:rsidR="00B90DAF">
        <w:rPr>
          <w:rStyle w:val="a3"/>
        </w:rPr>
        <w:t>їни «Про місцеве самоврядування</w:t>
      </w:r>
      <w:r>
        <w:rPr>
          <w:rStyle w:val="a3"/>
        </w:rPr>
        <w:t xml:space="preserve"> в Україні», -Рясне-Руська сільська рада, -</w:t>
      </w:r>
    </w:p>
    <w:p w:rsidR="001D3E3E" w:rsidRPr="00EF286C" w:rsidRDefault="001D3E3E" w:rsidP="00EF286C">
      <w:pPr>
        <w:pStyle w:val="1"/>
        <w:spacing w:after="320"/>
      </w:pPr>
      <w:r w:rsidRPr="00EF286C">
        <w:rPr>
          <w:rStyle w:val="a3"/>
          <w:bCs/>
        </w:rPr>
        <w:t>ВИРІШИЛА:</w:t>
      </w:r>
    </w:p>
    <w:p w:rsidR="001D3E3E" w:rsidRDefault="00B90DAF" w:rsidP="00B90DAF">
      <w:pPr>
        <w:pStyle w:val="1"/>
        <w:tabs>
          <w:tab w:val="left" w:pos="1248"/>
        </w:tabs>
        <w:ind w:firstLine="0"/>
        <w:jc w:val="both"/>
      </w:pPr>
      <w:r>
        <w:rPr>
          <w:rStyle w:val="a3"/>
        </w:rPr>
        <w:t>1.</w:t>
      </w:r>
      <w:r w:rsidR="001D3E3E">
        <w:rPr>
          <w:rStyle w:val="a3"/>
        </w:rPr>
        <w:t xml:space="preserve">Надати </w:t>
      </w:r>
      <w:proofErr w:type="spellStart"/>
      <w:r w:rsidR="001D3E3E">
        <w:rPr>
          <w:rStyle w:val="a3"/>
        </w:rPr>
        <w:t>Гадзишину</w:t>
      </w:r>
      <w:proofErr w:type="spellEnd"/>
      <w:r w:rsidR="001D3E3E">
        <w:rPr>
          <w:rStyle w:val="a3"/>
        </w:rPr>
        <w:t xml:space="preserve"> Роману Івановичу дозвіл на розробку проекту землеустрою щодо відведення  земельної ділянки комунальної власності Рясне-Руської сільської ради Яворівського району Львівської області з кадастровим номером 4610136300:06:012:0400площею 0,0999 га зі зміною цільового призначенн</w:t>
      </w:r>
      <w:r>
        <w:rPr>
          <w:rStyle w:val="a3"/>
        </w:rPr>
        <w:t>я земельної ділянки з</w:t>
      </w:r>
      <w:r w:rsidR="001D3E3E">
        <w:rPr>
          <w:rStyle w:val="a3"/>
        </w:rPr>
        <w:t xml:space="preserve">емель КВЦПЗ 16.00 Землі запасу (земельні </w:t>
      </w:r>
      <w:r>
        <w:rPr>
          <w:rStyle w:val="a3"/>
        </w:rPr>
        <w:t>ділянки кожної категорії земель</w:t>
      </w:r>
      <w:r w:rsidR="001D3E3E">
        <w:rPr>
          <w:rStyle w:val="a3"/>
        </w:rPr>
        <w:t xml:space="preserve"> не надані у власність або користу</w:t>
      </w:r>
      <w:r>
        <w:rPr>
          <w:rStyle w:val="a3"/>
        </w:rPr>
        <w:t xml:space="preserve">вання громадянам чи юридичним </w:t>
      </w:r>
      <w:r w:rsidR="001D3E3E">
        <w:rPr>
          <w:rStyle w:val="a3"/>
        </w:rPr>
        <w:t xml:space="preserve">особам) землі </w:t>
      </w:r>
      <w:proofErr w:type="spellStart"/>
      <w:r w:rsidR="001D3E3E">
        <w:rPr>
          <w:rStyle w:val="a3"/>
        </w:rPr>
        <w:t>запасуна</w:t>
      </w:r>
      <w:proofErr w:type="spellEnd"/>
      <w:r w:rsidR="001D3E3E">
        <w:rPr>
          <w:rStyle w:val="a3"/>
        </w:rPr>
        <w:t xml:space="preserve"> «для і</w:t>
      </w:r>
      <w:r>
        <w:rPr>
          <w:rStyle w:val="a3"/>
        </w:rPr>
        <w:t xml:space="preserve">ндивідуального садівництва </w:t>
      </w:r>
      <w:r w:rsidR="001D3E3E">
        <w:rPr>
          <w:rStyle w:val="a3"/>
        </w:rPr>
        <w:t xml:space="preserve"> код</w:t>
      </w:r>
      <w:r>
        <w:rPr>
          <w:rStyle w:val="a3"/>
          <w:vertAlign w:val="subscript"/>
        </w:rPr>
        <w:t xml:space="preserve"> </w:t>
      </w:r>
      <w:r w:rsidR="001D3E3E">
        <w:rPr>
          <w:rStyle w:val="a3"/>
        </w:rPr>
        <w:t>КВЦПЗ 01.05 Землі сільськогоспод</w:t>
      </w:r>
      <w:r w:rsidR="00EF286C">
        <w:rPr>
          <w:rStyle w:val="a3"/>
        </w:rPr>
        <w:t>арського призначення» для</w:t>
      </w:r>
      <w:bookmarkStart w:id="0" w:name="_GoBack"/>
      <w:bookmarkEnd w:id="0"/>
      <w:r w:rsidR="00EF286C">
        <w:rPr>
          <w:rStyle w:val="a3"/>
        </w:rPr>
        <w:t xml:space="preserve"> передач</w:t>
      </w:r>
      <w:r w:rsidR="001D3E3E">
        <w:rPr>
          <w:rStyle w:val="a3"/>
        </w:rPr>
        <w:t>і її у приватну власність.</w:t>
      </w:r>
    </w:p>
    <w:p w:rsidR="001D3E3E" w:rsidRDefault="00B90DAF" w:rsidP="00B90DAF">
      <w:pPr>
        <w:pStyle w:val="1"/>
        <w:tabs>
          <w:tab w:val="left" w:pos="1248"/>
        </w:tabs>
        <w:jc w:val="both"/>
      </w:pPr>
      <w:r>
        <w:rPr>
          <w:rStyle w:val="a3"/>
        </w:rPr>
        <w:t>2.</w:t>
      </w:r>
      <w:r w:rsidR="001D3E3E">
        <w:rPr>
          <w:rStyle w:val="a3"/>
        </w:rPr>
        <w:t>Гадзишину Роману Івановичу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B90DAF" w:rsidRDefault="00B90DAF" w:rsidP="00B90DAF">
      <w:pPr>
        <w:tabs>
          <w:tab w:val="left" w:pos="283"/>
        </w:tabs>
        <w:spacing w:line="254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Контроль  за  виконанням    рішення  покласти  на постійну депутатську комісію з питань  земельних відносин та будівництва (голова комісії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В.І.)</w:t>
      </w:r>
    </w:p>
    <w:p w:rsidR="00B90DAF" w:rsidRDefault="00B90DAF" w:rsidP="00B90DAF">
      <w:pPr>
        <w:tabs>
          <w:tab w:val="left" w:pos="248"/>
        </w:tabs>
        <w:spacing w:after="300" w:line="252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90DAF" w:rsidRDefault="00B90DAF" w:rsidP="00B90DAF">
      <w:pPr>
        <w:tabs>
          <w:tab w:val="left" w:pos="248"/>
        </w:tabs>
        <w:spacing w:after="300" w:line="252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90DAF" w:rsidRDefault="00B90DAF" w:rsidP="00B90DAF">
      <w:pPr>
        <w:tabs>
          <w:tab w:val="left" w:pos="248"/>
        </w:tabs>
        <w:spacing w:after="300" w:line="252" w:lineRule="auto"/>
        <w:jc w:val="both"/>
        <w:rPr>
          <w:rFonts w:ascii="Calibri" w:eastAsia="Calibri" w:hAnsi="Calibri" w:cs="Times New Roman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Сільський голова                                                                   Емілія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Смокоровська</w:t>
      </w:r>
      <w:proofErr w:type="spellEnd"/>
    </w:p>
    <w:p w:rsidR="00E17126" w:rsidRDefault="00E17126"/>
    <w:sectPr w:rsidR="00E1712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4802A1"/>
    <w:multiLevelType w:val="multilevel"/>
    <w:tmpl w:val="13A4C6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39C"/>
    <w:rsid w:val="001D3E3E"/>
    <w:rsid w:val="00B90DAF"/>
    <w:rsid w:val="00E17126"/>
    <w:rsid w:val="00E6339C"/>
    <w:rsid w:val="00EF2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A3E918"/>
  <w15:chartTrackingRefBased/>
  <w15:docId w15:val="{DABF1EFF-E3BB-4387-8905-B6C15D53F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1D3E3E"/>
    <w:rPr>
      <w:rFonts w:ascii="Times New Roman" w:eastAsia="Times New Roman" w:hAnsi="Times New Roman" w:cs="Times New Roman"/>
      <w:sz w:val="28"/>
      <w:szCs w:val="28"/>
    </w:rPr>
  </w:style>
  <w:style w:type="character" w:customStyle="1" w:styleId="3">
    <w:name w:val="Основний текст (3)_"/>
    <w:basedOn w:val="a0"/>
    <w:link w:val="30"/>
    <w:rsid w:val="001D3E3E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1D3E3E"/>
    <w:pPr>
      <w:widowControl w:val="0"/>
      <w:spacing w:after="0" w:line="240" w:lineRule="auto"/>
      <w:ind w:firstLine="4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ий текст (3)"/>
    <w:basedOn w:val="a"/>
    <w:link w:val="3"/>
    <w:rsid w:val="001D3E3E"/>
    <w:pPr>
      <w:widowControl w:val="0"/>
      <w:spacing w:after="0" w:line="257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292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1157</Words>
  <Characters>661</Characters>
  <Application>Microsoft Office Word</Application>
  <DocSecurity>0</DocSecurity>
  <Lines>5</Lines>
  <Paragraphs>3</Paragraphs>
  <ScaleCrop>false</ScaleCrop>
  <Company/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2024-10-09T13:45:00Z</dcterms:created>
  <dcterms:modified xsi:type="dcterms:W3CDTF">2024-10-11T13:04:00Z</dcterms:modified>
</cp:coreProperties>
</file>