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23B1" w:rsidRDefault="000823B1" w:rsidP="000823B1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0823B1" w:rsidRDefault="000823B1" w:rsidP="000823B1">
      <w:pPr>
        <w:pStyle w:val="1"/>
        <w:ind w:left="4280" w:firstLine="0"/>
      </w:pPr>
      <w:r>
        <w:rPr>
          <w:rStyle w:val="a3"/>
        </w:rPr>
        <w:t>РІШЕННЯ №5438</w:t>
      </w:r>
    </w:p>
    <w:p w:rsidR="000823B1" w:rsidRDefault="000823B1" w:rsidP="000823B1">
      <w:pPr>
        <w:pStyle w:val="30"/>
      </w:pPr>
      <w:r>
        <w:rPr>
          <w:rStyle w:val="3"/>
        </w:rPr>
        <w:t>(третє пленарне засідання)</w:t>
      </w:r>
    </w:p>
    <w:p w:rsidR="000823B1" w:rsidRDefault="000823B1" w:rsidP="000823B1">
      <w:pPr>
        <w:pStyle w:val="1"/>
        <w:tabs>
          <w:tab w:val="left" w:pos="7715"/>
        </w:tabs>
        <w:ind w:firstLine="640"/>
      </w:pPr>
      <w:r>
        <w:rPr>
          <w:rStyle w:val="a3"/>
        </w:rPr>
        <w:t>від 23листопада 2020 року                                            с. Рясне - Руське</w:t>
      </w:r>
    </w:p>
    <w:p w:rsidR="000823B1" w:rsidRDefault="000823B1" w:rsidP="000823B1">
      <w:pPr>
        <w:pStyle w:val="1"/>
        <w:ind w:firstLine="640"/>
      </w:pPr>
      <w:r>
        <w:rPr>
          <w:rStyle w:val="a3"/>
        </w:rPr>
        <w:t>Про надання дозволу на розробку</w:t>
      </w:r>
    </w:p>
    <w:p w:rsidR="000823B1" w:rsidRDefault="000823B1" w:rsidP="000823B1">
      <w:pPr>
        <w:pStyle w:val="1"/>
        <w:ind w:firstLine="640"/>
      </w:pPr>
      <w:r>
        <w:rPr>
          <w:rStyle w:val="a3"/>
        </w:rPr>
        <w:t>проекту землеустрою щодо</w:t>
      </w:r>
    </w:p>
    <w:p w:rsidR="000823B1" w:rsidRDefault="000823B1" w:rsidP="000823B1">
      <w:pPr>
        <w:pStyle w:val="1"/>
        <w:ind w:firstLine="640"/>
      </w:pPr>
      <w:r>
        <w:rPr>
          <w:rStyle w:val="a3"/>
        </w:rPr>
        <w:t>відведення земельної ділянки</w:t>
      </w:r>
    </w:p>
    <w:p w:rsidR="000823B1" w:rsidRDefault="000823B1" w:rsidP="000823B1">
      <w:pPr>
        <w:pStyle w:val="1"/>
        <w:ind w:firstLine="640"/>
      </w:pPr>
      <w:r>
        <w:rPr>
          <w:rStyle w:val="a3"/>
        </w:rPr>
        <w:t>зі зміною цільового призначення</w:t>
      </w:r>
    </w:p>
    <w:p w:rsidR="000823B1" w:rsidRDefault="000823B1" w:rsidP="000823B1">
      <w:pPr>
        <w:pStyle w:val="1"/>
        <w:ind w:firstLine="640"/>
      </w:pPr>
      <w:r>
        <w:rPr>
          <w:rStyle w:val="a3"/>
        </w:rPr>
        <w:t>для передачі її у приватну власність</w:t>
      </w:r>
    </w:p>
    <w:p w:rsidR="000823B1" w:rsidRDefault="000823B1" w:rsidP="000823B1">
      <w:pPr>
        <w:pStyle w:val="1"/>
        <w:ind w:firstLine="640"/>
      </w:pPr>
      <w:r>
        <w:rPr>
          <w:rStyle w:val="a3"/>
        </w:rPr>
        <w:t>для будівництва та обслуговування житлового</w:t>
      </w:r>
    </w:p>
    <w:p w:rsidR="000823B1" w:rsidRDefault="000823B1" w:rsidP="000823B1">
      <w:pPr>
        <w:pStyle w:val="1"/>
        <w:spacing w:after="300"/>
        <w:ind w:firstLine="640"/>
      </w:pPr>
      <w:r>
        <w:rPr>
          <w:rStyle w:val="a3"/>
        </w:rPr>
        <w:t>будинку господарських будівель та споруд</w:t>
      </w:r>
    </w:p>
    <w:p w:rsidR="000823B1" w:rsidRDefault="000823B1" w:rsidP="000823B1">
      <w:pPr>
        <w:pStyle w:val="1"/>
        <w:spacing w:after="160" w:line="252" w:lineRule="auto"/>
        <w:ind w:left="64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Качмарика</w:t>
      </w:r>
      <w:proofErr w:type="spellEnd"/>
      <w:r>
        <w:rPr>
          <w:rStyle w:val="a3"/>
        </w:rPr>
        <w:t xml:space="preserve"> Богдана Богдановича 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0823B1" w:rsidRDefault="000823B1" w:rsidP="000823B1">
      <w:pPr>
        <w:pStyle w:val="1"/>
        <w:ind w:firstLine="640"/>
        <w:jc w:val="both"/>
      </w:pPr>
      <w:r>
        <w:rPr>
          <w:rStyle w:val="a3"/>
        </w:rPr>
        <w:t>ВИРІШИЛА:</w:t>
      </w:r>
    </w:p>
    <w:p w:rsidR="000823B1" w:rsidRDefault="000823B1" w:rsidP="000823B1">
      <w:pPr>
        <w:pStyle w:val="1"/>
        <w:numPr>
          <w:ilvl w:val="0"/>
          <w:numId w:val="1"/>
        </w:numPr>
        <w:tabs>
          <w:tab w:val="left" w:pos="917"/>
        </w:tabs>
        <w:ind w:left="640" w:firstLine="20"/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Качмарику</w:t>
      </w:r>
      <w:proofErr w:type="spellEnd"/>
      <w:r>
        <w:rPr>
          <w:rStyle w:val="a3"/>
        </w:rPr>
        <w:t xml:space="preserve"> Богдану Богдановичу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4610136300:06:012:0258 площею 0,1264 га зі зміною цільового призначення земельної ділянки з земель код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будівництва та обслуговування житлового будинку господарських будівель та споруд - код КВЦПЗ 02.01 Землі житлової та громадської забудови» для передачі її у приватну власність.</w:t>
      </w:r>
    </w:p>
    <w:p w:rsidR="000823B1" w:rsidRDefault="000823B1" w:rsidP="000823B1">
      <w:pPr>
        <w:pStyle w:val="1"/>
        <w:numPr>
          <w:ilvl w:val="0"/>
          <w:numId w:val="1"/>
        </w:numPr>
        <w:tabs>
          <w:tab w:val="left" w:pos="941"/>
        </w:tabs>
        <w:ind w:left="640" w:firstLine="20"/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Качмарику</w:t>
      </w:r>
      <w:proofErr w:type="spellEnd"/>
      <w:r>
        <w:rPr>
          <w:rStyle w:val="a3"/>
        </w:rPr>
        <w:t xml:space="preserve"> Богдану Богдановичу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B13EF3" w:rsidRDefault="000823B1" w:rsidP="000823B1">
      <w:pPr>
        <w:ind w:left="64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3.Контроль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В.І.)</w:t>
      </w:r>
    </w:p>
    <w:p w:rsidR="00804CB2" w:rsidRDefault="00804CB2" w:rsidP="000823B1">
      <w:pPr>
        <w:ind w:left="640"/>
        <w:rPr>
          <w:rStyle w:val="a3"/>
          <w:rFonts w:eastAsia="Microsoft Sans Serif"/>
        </w:rPr>
      </w:pPr>
    </w:p>
    <w:p w:rsidR="00804CB2" w:rsidRDefault="00804CB2" w:rsidP="000823B1">
      <w:pPr>
        <w:ind w:left="640"/>
        <w:rPr>
          <w:rStyle w:val="a3"/>
          <w:rFonts w:eastAsia="Microsoft Sans Serif"/>
        </w:rPr>
      </w:pPr>
    </w:p>
    <w:p w:rsidR="00804CB2" w:rsidRDefault="00804CB2" w:rsidP="000823B1">
      <w:pPr>
        <w:ind w:left="640"/>
        <w:rPr>
          <w:rStyle w:val="a3"/>
          <w:rFonts w:eastAsia="Microsoft Sans Serif"/>
        </w:rPr>
      </w:pPr>
    </w:p>
    <w:p w:rsidR="00804CB2" w:rsidRDefault="00804CB2" w:rsidP="000823B1">
      <w:pPr>
        <w:ind w:left="640"/>
        <w:rPr>
          <w:rStyle w:val="a3"/>
          <w:rFonts w:eastAsia="Microsoft Sans Serif"/>
        </w:rPr>
      </w:pPr>
    </w:p>
    <w:p w:rsidR="00804CB2" w:rsidRDefault="00804CB2" w:rsidP="000823B1">
      <w:pPr>
        <w:ind w:left="640"/>
      </w:pPr>
      <w:r>
        <w:rPr>
          <w:rStyle w:val="a3"/>
          <w:rFonts w:eastAsia="Microsoft Sans Serif"/>
        </w:rPr>
        <w:t>Сільський голова                                                     Емілія Смокоровська</w:t>
      </w:r>
      <w:bookmarkStart w:id="0" w:name="_GoBack"/>
      <w:bookmarkEnd w:id="0"/>
    </w:p>
    <w:sectPr w:rsidR="00804CB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F97578"/>
    <w:multiLevelType w:val="multilevel"/>
    <w:tmpl w:val="955EC8A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BEC"/>
    <w:rsid w:val="000823B1"/>
    <w:rsid w:val="00804CB2"/>
    <w:rsid w:val="00B13EF3"/>
    <w:rsid w:val="00FB0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F739D"/>
  <w15:chartTrackingRefBased/>
  <w15:docId w15:val="{23BE692A-E5AB-4D59-B6F9-5FC1539D4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823B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0823B1"/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ий текст (3)_"/>
    <w:basedOn w:val="a0"/>
    <w:link w:val="30"/>
    <w:rsid w:val="000823B1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0823B1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Основний текст (3)"/>
    <w:basedOn w:val="a"/>
    <w:link w:val="3"/>
    <w:rsid w:val="000823B1"/>
    <w:pPr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1240</Words>
  <Characters>707</Characters>
  <Application>Microsoft Office Word</Application>
  <DocSecurity>0</DocSecurity>
  <Lines>5</Lines>
  <Paragraphs>3</Paragraphs>
  <ScaleCrop>false</ScaleCrop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2024-10-23T13:46:00Z</dcterms:created>
  <dcterms:modified xsi:type="dcterms:W3CDTF">2024-10-24T11:08:00Z</dcterms:modified>
</cp:coreProperties>
</file>