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1718" w:rsidRDefault="007A1718" w:rsidP="007A1718">
      <w:pPr>
        <w:pStyle w:val="1"/>
        <w:tabs>
          <w:tab w:val="left" w:pos="6573"/>
        </w:tabs>
        <w:spacing w:after="0" w:line="298" w:lineRule="auto"/>
        <w:ind w:left="851"/>
        <w:rPr>
          <w:rStyle w:val="a3"/>
          <w:sz w:val="24"/>
          <w:szCs w:val="24"/>
        </w:rPr>
      </w:pPr>
    </w:p>
    <w:p w:rsidR="00211888" w:rsidRDefault="007A1718" w:rsidP="00211888">
      <w:pPr>
        <w:spacing w:after="160" w:line="264" w:lineRule="auto"/>
        <w:ind w:left="142" w:right="-408" w:hanging="1134"/>
        <w:jc w:val="center"/>
        <w:rPr>
          <w:rFonts w:ascii="Times New Roman" w:hAnsi="Times New Roman" w:cs="Times New Roman"/>
        </w:rPr>
      </w:pPr>
      <w:r w:rsidRPr="007A1718">
        <w:rPr>
          <w:rFonts w:ascii="Times New Roman" w:hAnsi="Times New Roman" w:cs="Times New Roman"/>
        </w:rPr>
        <w:t>РЯСНЕ-РУСЬКА СІЛЬСЬКА РАДА</w:t>
      </w:r>
      <w:r w:rsidRPr="007A1718">
        <w:rPr>
          <w:rFonts w:ascii="Times New Roman" w:hAnsi="Times New Roman" w:cs="Times New Roman"/>
        </w:rPr>
        <w:br/>
        <w:t>ЯВОРІВСЬКОГО РАЙОНУ ЛЬВІВСЬКОЇ ОБЛАСТІ</w:t>
      </w:r>
      <w:r w:rsidRPr="007A1718">
        <w:rPr>
          <w:rFonts w:ascii="Times New Roman" w:hAnsi="Times New Roman" w:cs="Times New Roman"/>
        </w:rPr>
        <w:br/>
        <w:t>ДВАДЦЯТЬ СЬОМА (ПОЗАЧЕРГОВА) СЕСІЯ СЬОМОГО СКЛИКАННЯ</w:t>
      </w:r>
    </w:p>
    <w:p w:rsidR="007A1718" w:rsidRDefault="00211888" w:rsidP="00211888">
      <w:pPr>
        <w:spacing w:after="160" w:line="264" w:lineRule="auto"/>
        <w:ind w:left="142" w:right="-408" w:hanging="1134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РІШЕННЯ №1977</w:t>
      </w:r>
    </w:p>
    <w:p w:rsidR="009F50AB" w:rsidRPr="007A1718" w:rsidRDefault="007A1718" w:rsidP="007A1718">
      <w:pPr>
        <w:pStyle w:val="1"/>
        <w:tabs>
          <w:tab w:val="left" w:pos="6573"/>
        </w:tabs>
        <w:spacing w:after="0" w:line="298" w:lineRule="auto"/>
        <w:ind w:left="851"/>
        <w:rPr>
          <w:sz w:val="24"/>
          <w:szCs w:val="24"/>
        </w:rPr>
      </w:pPr>
      <w:r>
        <w:rPr>
          <w:rStyle w:val="a3"/>
          <w:sz w:val="24"/>
          <w:szCs w:val="24"/>
        </w:rPr>
        <w:t>в</w:t>
      </w:r>
      <w:r w:rsidR="007D2EDA" w:rsidRPr="007A1718">
        <w:rPr>
          <w:rStyle w:val="a3"/>
          <w:sz w:val="24"/>
          <w:szCs w:val="24"/>
        </w:rPr>
        <w:t>і</w:t>
      </w:r>
      <w:r>
        <w:rPr>
          <w:rStyle w:val="a3"/>
          <w:sz w:val="24"/>
          <w:szCs w:val="24"/>
        </w:rPr>
        <w:t>д 24 січня 2018 року</w:t>
      </w:r>
      <w:r>
        <w:rPr>
          <w:rStyle w:val="a3"/>
          <w:sz w:val="24"/>
          <w:szCs w:val="24"/>
        </w:rPr>
        <w:tab/>
        <w:t>с. Рясне-Руське</w:t>
      </w:r>
    </w:p>
    <w:p w:rsidR="00211888" w:rsidRDefault="00064069" w:rsidP="007A1718">
      <w:pPr>
        <w:pStyle w:val="1"/>
        <w:spacing w:after="0" w:line="305" w:lineRule="auto"/>
        <w:ind w:left="851"/>
        <w:rPr>
          <w:rStyle w:val="a3"/>
          <w:sz w:val="24"/>
          <w:szCs w:val="24"/>
        </w:rPr>
      </w:pPr>
      <w:r>
        <w:rPr>
          <w:rStyle w:val="a3"/>
          <w:sz w:val="24"/>
          <w:szCs w:val="24"/>
        </w:rPr>
        <w:t>Про співфінансування мікроп</w:t>
      </w:r>
      <w:r w:rsidR="00211888">
        <w:rPr>
          <w:rStyle w:val="a3"/>
          <w:sz w:val="24"/>
          <w:szCs w:val="24"/>
        </w:rPr>
        <w:t>рое</w:t>
      </w:r>
      <w:r w:rsidR="007D2EDA" w:rsidRPr="007A1718">
        <w:rPr>
          <w:rStyle w:val="a3"/>
          <w:sz w:val="24"/>
          <w:szCs w:val="24"/>
        </w:rPr>
        <w:t>кту</w:t>
      </w:r>
    </w:p>
    <w:p w:rsidR="009F50AB" w:rsidRPr="007A1718" w:rsidRDefault="00211888" w:rsidP="007A1718">
      <w:pPr>
        <w:pStyle w:val="1"/>
        <w:spacing w:after="0" w:line="305" w:lineRule="auto"/>
        <w:ind w:left="851"/>
        <w:rPr>
          <w:sz w:val="24"/>
          <w:szCs w:val="24"/>
        </w:rPr>
      </w:pPr>
      <w:r>
        <w:rPr>
          <w:rStyle w:val="a3"/>
          <w:sz w:val="24"/>
          <w:szCs w:val="24"/>
        </w:rPr>
        <w:t>«П</w:t>
      </w:r>
      <w:r w:rsidR="007D2EDA" w:rsidRPr="007A1718">
        <w:rPr>
          <w:rStyle w:val="a3"/>
          <w:sz w:val="24"/>
          <w:szCs w:val="24"/>
        </w:rPr>
        <w:t>ридбання інвентаря шкільних меблів</w:t>
      </w:r>
    </w:p>
    <w:p w:rsidR="009F50AB" w:rsidRPr="007A1718" w:rsidRDefault="00211888" w:rsidP="007A1718">
      <w:pPr>
        <w:pStyle w:val="1"/>
        <w:spacing w:line="305" w:lineRule="auto"/>
        <w:ind w:left="851"/>
        <w:rPr>
          <w:sz w:val="24"/>
          <w:szCs w:val="24"/>
        </w:rPr>
      </w:pPr>
      <w:r>
        <w:rPr>
          <w:rStyle w:val="a3"/>
          <w:sz w:val="24"/>
          <w:szCs w:val="24"/>
        </w:rPr>
        <w:t>для Рясне-Руського НВК «ЗОШ 1-1</w:t>
      </w:r>
      <w:r w:rsidR="007D2EDA" w:rsidRPr="007A1718">
        <w:rPr>
          <w:rStyle w:val="a3"/>
          <w:sz w:val="24"/>
          <w:szCs w:val="24"/>
        </w:rPr>
        <w:t>11 ст. - ДНЗ»</w:t>
      </w:r>
    </w:p>
    <w:p w:rsidR="009F50AB" w:rsidRPr="007A1718" w:rsidRDefault="007D2EDA" w:rsidP="007A1718">
      <w:pPr>
        <w:pStyle w:val="1"/>
        <w:spacing w:after="560"/>
        <w:ind w:left="851" w:firstLine="980"/>
        <w:jc w:val="both"/>
        <w:rPr>
          <w:sz w:val="24"/>
          <w:szCs w:val="24"/>
        </w:rPr>
      </w:pPr>
      <w:r w:rsidRPr="007A1718">
        <w:rPr>
          <w:rStyle w:val="a3"/>
          <w:sz w:val="24"/>
          <w:szCs w:val="24"/>
        </w:rPr>
        <w:t xml:space="preserve">Відповідно до ст. 26 Закону України «Про місцеве самоврядування в </w:t>
      </w:r>
      <w:r w:rsidR="00F57804">
        <w:rPr>
          <w:rStyle w:val="a3"/>
          <w:sz w:val="24"/>
          <w:szCs w:val="24"/>
        </w:rPr>
        <w:t>У</w:t>
      </w:r>
      <w:r w:rsidRPr="007A1718">
        <w:rPr>
          <w:rStyle w:val="a3"/>
          <w:sz w:val="24"/>
          <w:szCs w:val="24"/>
        </w:rPr>
        <w:t xml:space="preserve">країні», на підставі рішення Львівської обласної ради № 542 від 25.10.2017 року </w:t>
      </w:r>
      <w:r w:rsidR="00F57804">
        <w:rPr>
          <w:rStyle w:val="a3"/>
          <w:sz w:val="24"/>
          <w:szCs w:val="24"/>
        </w:rPr>
        <w:t>«П</w:t>
      </w:r>
      <w:r w:rsidRPr="007A1718">
        <w:rPr>
          <w:rStyle w:val="a3"/>
          <w:sz w:val="24"/>
          <w:szCs w:val="24"/>
        </w:rPr>
        <w:t>ро затвердження Програми проведення обласного конкурсу пр</w:t>
      </w:r>
      <w:r w:rsidR="00F57804">
        <w:rPr>
          <w:rStyle w:val="a3"/>
          <w:sz w:val="24"/>
          <w:szCs w:val="24"/>
        </w:rPr>
        <w:t>оектів місцевого розвитку у Львівській облас</w:t>
      </w:r>
      <w:r w:rsidRPr="007A1718">
        <w:rPr>
          <w:rStyle w:val="a3"/>
          <w:sz w:val="24"/>
          <w:szCs w:val="24"/>
        </w:rPr>
        <w:t>ті на 2017- 2020 роки», - Рясне-Руська сільська рада,-</w:t>
      </w:r>
      <w:bookmarkStart w:id="0" w:name="_GoBack"/>
      <w:bookmarkEnd w:id="0"/>
    </w:p>
    <w:p w:rsidR="009F50AB" w:rsidRPr="007A1718" w:rsidRDefault="007A1718" w:rsidP="007A1718">
      <w:pPr>
        <w:pStyle w:val="1"/>
        <w:ind w:left="851"/>
        <w:rPr>
          <w:sz w:val="24"/>
          <w:szCs w:val="24"/>
        </w:rPr>
      </w:pPr>
      <w:r>
        <w:rPr>
          <w:rStyle w:val="a3"/>
          <w:sz w:val="24"/>
          <w:szCs w:val="24"/>
        </w:rPr>
        <w:t xml:space="preserve">В </w:t>
      </w:r>
      <w:r w:rsidR="007D2EDA" w:rsidRPr="007A1718">
        <w:rPr>
          <w:rStyle w:val="a3"/>
          <w:sz w:val="24"/>
          <w:szCs w:val="24"/>
        </w:rPr>
        <w:t>И Р І Ш И Л А:</w:t>
      </w:r>
    </w:p>
    <w:p w:rsidR="009F50AB" w:rsidRPr="007A1718" w:rsidRDefault="007D2EDA" w:rsidP="00F57804">
      <w:pPr>
        <w:pStyle w:val="1"/>
        <w:numPr>
          <w:ilvl w:val="0"/>
          <w:numId w:val="1"/>
        </w:numPr>
        <w:spacing w:line="322" w:lineRule="auto"/>
        <w:jc w:val="both"/>
        <w:rPr>
          <w:sz w:val="24"/>
          <w:szCs w:val="24"/>
        </w:rPr>
      </w:pPr>
      <w:r w:rsidRPr="007A1718">
        <w:rPr>
          <w:rStyle w:val="a3"/>
          <w:sz w:val="24"/>
          <w:szCs w:val="24"/>
        </w:rPr>
        <w:t>Рясне-Руській сільській ради провести</w:t>
      </w:r>
      <w:r w:rsidR="00C42D13">
        <w:rPr>
          <w:rStyle w:val="a3"/>
          <w:sz w:val="24"/>
          <w:szCs w:val="24"/>
        </w:rPr>
        <w:t xml:space="preserve"> співфінансування мікропроекту «П</w:t>
      </w:r>
      <w:r w:rsidRPr="007A1718">
        <w:rPr>
          <w:rStyle w:val="a3"/>
          <w:sz w:val="24"/>
          <w:szCs w:val="24"/>
        </w:rPr>
        <w:t>ридбання інвентаря - шкільних мебл</w:t>
      </w:r>
      <w:r w:rsidR="00C42D13">
        <w:rPr>
          <w:rStyle w:val="a3"/>
          <w:sz w:val="24"/>
          <w:szCs w:val="24"/>
        </w:rPr>
        <w:t>ів для Рясне-Руського НВК «ЗОШ 1-1</w:t>
      </w:r>
      <w:r w:rsidRPr="007A1718">
        <w:rPr>
          <w:rStyle w:val="a3"/>
          <w:sz w:val="24"/>
          <w:szCs w:val="24"/>
        </w:rPr>
        <w:t xml:space="preserve">11 </w:t>
      </w:r>
      <w:r w:rsidR="00C42D13">
        <w:rPr>
          <w:rStyle w:val="a3"/>
          <w:sz w:val="24"/>
          <w:szCs w:val="24"/>
        </w:rPr>
        <w:t>ст. - Н</w:t>
      </w:r>
      <w:r w:rsidRPr="007A1718">
        <w:rPr>
          <w:rStyle w:val="a3"/>
          <w:sz w:val="24"/>
          <w:szCs w:val="24"/>
        </w:rPr>
        <w:t xml:space="preserve">З» в сумі 35 тис. гри. за рахунок коштів спеціального фонду бюджету </w:t>
      </w:r>
      <w:r w:rsidR="00C42D13">
        <w:rPr>
          <w:rStyle w:val="a3"/>
          <w:sz w:val="24"/>
          <w:szCs w:val="24"/>
        </w:rPr>
        <w:t>с</w:t>
      </w:r>
      <w:r w:rsidRPr="007A1718">
        <w:rPr>
          <w:rStyle w:val="a3"/>
          <w:sz w:val="24"/>
          <w:szCs w:val="24"/>
        </w:rPr>
        <w:t>і</w:t>
      </w:r>
      <w:r w:rsidR="00C42D13">
        <w:rPr>
          <w:rStyle w:val="a3"/>
          <w:sz w:val="24"/>
          <w:szCs w:val="24"/>
        </w:rPr>
        <w:t>л</w:t>
      </w:r>
      <w:r w:rsidRPr="007A1718">
        <w:rPr>
          <w:rStyle w:val="a3"/>
          <w:sz w:val="24"/>
          <w:szCs w:val="24"/>
        </w:rPr>
        <w:t>ьської ради.</w:t>
      </w:r>
    </w:p>
    <w:p w:rsidR="002542F4" w:rsidRDefault="007D2EDA" w:rsidP="00C42D13">
      <w:pPr>
        <w:pStyle w:val="1"/>
        <w:numPr>
          <w:ilvl w:val="0"/>
          <w:numId w:val="1"/>
        </w:numPr>
        <w:spacing w:after="1460" w:line="336" w:lineRule="auto"/>
        <w:jc w:val="both"/>
        <w:rPr>
          <w:rStyle w:val="a3"/>
          <w:sz w:val="24"/>
          <w:szCs w:val="24"/>
        </w:rPr>
      </w:pPr>
      <w:r w:rsidRPr="007A1718">
        <w:rPr>
          <w:rStyle w:val="a3"/>
          <w:sz w:val="24"/>
          <w:szCs w:val="24"/>
        </w:rPr>
        <w:t>Контроль за виконанням даного рішення по</w:t>
      </w:r>
      <w:r w:rsidR="007A1718">
        <w:rPr>
          <w:rStyle w:val="a3"/>
          <w:sz w:val="24"/>
          <w:szCs w:val="24"/>
        </w:rPr>
        <w:t>класти на постійну депутатську ко</w:t>
      </w:r>
      <w:r w:rsidRPr="007A1718">
        <w:rPr>
          <w:rStyle w:val="a3"/>
          <w:sz w:val="24"/>
          <w:szCs w:val="24"/>
        </w:rPr>
        <w:t>місію з питань фінансів, бюджету, економічного розвитку; реглам</w:t>
      </w:r>
      <w:r w:rsidR="007A1718">
        <w:rPr>
          <w:rStyle w:val="a3"/>
          <w:sz w:val="24"/>
          <w:szCs w:val="24"/>
        </w:rPr>
        <w:t xml:space="preserve">енту та етики </w:t>
      </w:r>
      <w:r w:rsidR="00C42D13">
        <w:rPr>
          <w:rStyle w:val="a3"/>
          <w:sz w:val="24"/>
          <w:szCs w:val="24"/>
        </w:rPr>
        <w:t>(</w:t>
      </w:r>
      <w:r w:rsidR="007A1718">
        <w:rPr>
          <w:rStyle w:val="a3"/>
          <w:sz w:val="24"/>
          <w:szCs w:val="24"/>
        </w:rPr>
        <w:t>голова комісії 3. П</w:t>
      </w:r>
      <w:r w:rsidRPr="007A1718">
        <w:rPr>
          <w:rStyle w:val="a3"/>
          <w:sz w:val="24"/>
          <w:szCs w:val="24"/>
        </w:rPr>
        <w:t>іх).</w:t>
      </w:r>
    </w:p>
    <w:p w:rsidR="007A1718" w:rsidRPr="007A1718" w:rsidRDefault="002542F4" w:rsidP="007A1718">
      <w:pPr>
        <w:pStyle w:val="1"/>
        <w:spacing w:after="1460" w:line="336" w:lineRule="auto"/>
        <w:ind w:left="851"/>
        <w:jc w:val="both"/>
        <w:rPr>
          <w:sz w:val="24"/>
          <w:szCs w:val="24"/>
        </w:rPr>
      </w:pPr>
      <w:r w:rsidRPr="002542F4">
        <w:rPr>
          <w:sz w:val="24"/>
          <w:szCs w:val="24"/>
        </w:rPr>
        <w:t xml:space="preserve"> Сільський голова                                                       </w:t>
      </w:r>
      <w:r w:rsidRPr="002542F4">
        <w:rPr>
          <w:rFonts w:eastAsia="Microsoft Sans Serif"/>
          <w:sz w:val="24"/>
          <w:szCs w:val="24"/>
        </w:rPr>
        <w:t>Емілія Смокоровська</w:t>
      </w:r>
    </w:p>
    <w:sectPr w:rsidR="007A1718" w:rsidRPr="007A1718" w:rsidSect="007A1718">
      <w:pgSz w:w="9631" w:h="13583"/>
      <w:pgMar w:top="851" w:right="576" w:bottom="1291" w:left="284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27527" w:rsidRDefault="00C27527">
      <w:r>
        <w:separator/>
      </w:r>
    </w:p>
  </w:endnote>
  <w:endnote w:type="continuationSeparator" w:id="0">
    <w:p w:rsidR="00C27527" w:rsidRDefault="00C275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27527" w:rsidRDefault="00C27527"/>
  </w:footnote>
  <w:footnote w:type="continuationSeparator" w:id="0">
    <w:p w:rsidR="00C27527" w:rsidRDefault="00C27527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87F61D1"/>
    <w:multiLevelType w:val="hybridMultilevel"/>
    <w:tmpl w:val="2F449D92"/>
    <w:lvl w:ilvl="0" w:tplc="201E808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</w:lvl>
    <w:lvl w:ilvl="3" w:tplc="0422000F" w:tentative="1">
      <w:start w:val="1"/>
      <w:numFmt w:val="decimal"/>
      <w:lvlText w:val="%4."/>
      <w:lvlJc w:val="left"/>
      <w:pPr>
        <w:ind w:left="3371" w:hanging="360"/>
      </w:p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</w:lvl>
    <w:lvl w:ilvl="6" w:tplc="0422000F" w:tentative="1">
      <w:start w:val="1"/>
      <w:numFmt w:val="decimal"/>
      <w:lvlText w:val="%7."/>
      <w:lvlJc w:val="left"/>
      <w:pPr>
        <w:ind w:left="5531" w:hanging="360"/>
      </w:p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50AB"/>
    <w:rsid w:val="00064069"/>
    <w:rsid w:val="00211888"/>
    <w:rsid w:val="002542F4"/>
    <w:rsid w:val="007A1718"/>
    <w:rsid w:val="007D2EDA"/>
    <w:rsid w:val="009F50AB"/>
    <w:rsid w:val="00C27527"/>
    <w:rsid w:val="00C42D13"/>
    <w:rsid w:val="00F578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E2640E"/>
  <w15:docId w15:val="{C2B1729F-4B98-42EE-B9FF-65FB2642EC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1">
    <w:name w:val="Основний текст1"/>
    <w:basedOn w:val="a"/>
    <w:link w:val="a3"/>
    <w:pPr>
      <w:spacing w:after="280" w:line="317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707</Words>
  <Characters>403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7</cp:revision>
  <dcterms:created xsi:type="dcterms:W3CDTF">2025-06-09T11:43:00Z</dcterms:created>
  <dcterms:modified xsi:type="dcterms:W3CDTF">2025-06-09T11:59:00Z</dcterms:modified>
</cp:coreProperties>
</file>