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460" w:rsidRDefault="000C5460" w:rsidP="000C5460">
      <w:pPr>
        <w:spacing w:after="160" w:line="264" w:lineRule="auto"/>
        <w:ind w:left="142" w:right="-408" w:hanging="1134"/>
        <w:jc w:val="center"/>
        <w:rPr>
          <w:rFonts w:ascii="Times New Roman" w:hAnsi="Times New Roman" w:cs="Times New Roman"/>
        </w:rPr>
      </w:pPr>
      <w:r w:rsidRPr="007A1718">
        <w:rPr>
          <w:rFonts w:ascii="Times New Roman" w:hAnsi="Times New Roman" w:cs="Times New Roman"/>
        </w:rPr>
        <w:t>РЯСНЕ-РУСЬКА СІЛЬСЬКА РАДА</w:t>
      </w:r>
      <w:r w:rsidRPr="007A1718">
        <w:rPr>
          <w:rFonts w:ascii="Times New Roman" w:hAnsi="Times New Roman" w:cs="Times New Roman"/>
        </w:rPr>
        <w:br/>
        <w:t>ЯВОРІВСЬКОГО РАЙОНУ ЛЬВІВСЬКОЇ ОБЛАСТІ</w:t>
      </w:r>
      <w:r w:rsidRPr="007A1718">
        <w:rPr>
          <w:rFonts w:ascii="Times New Roman" w:hAnsi="Times New Roman" w:cs="Times New Roman"/>
        </w:rPr>
        <w:br/>
        <w:t>ДВАДЦЯТЬ СЬОМА (ПОЗАЧЕРГОВА) СЕСІЯ СЬОМОГО СКЛИКАННЯ</w:t>
      </w:r>
    </w:p>
    <w:p w:rsidR="000C5460" w:rsidRDefault="00093918" w:rsidP="000C5460">
      <w:pPr>
        <w:spacing w:after="160" w:line="264" w:lineRule="auto"/>
        <w:ind w:left="142" w:right="-408" w:hanging="1134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РІШЕННЯ №1978</w:t>
      </w:r>
    </w:p>
    <w:p w:rsidR="00795246" w:rsidRDefault="003D0D27" w:rsidP="00093918">
      <w:pPr>
        <w:pStyle w:val="1"/>
        <w:spacing w:after="0"/>
        <w:ind w:left="1134" w:right="-13"/>
        <w:jc w:val="both"/>
        <w:rPr>
          <w:rStyle w:val="a3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4572000</wp:posOffset>
                </wp:positionH>
                <wp:positionV relativeFrom="paragraph">
                  <wp:posOffset>38100</wp:posOffset>
                </wp:positionV>
                <wp:extent cx="1134745" cy="20701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4745" cy="20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B53AB" w:rsidRDefault="003D0D27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Рясне-Руське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60.pt;margin-top:3.pt;width:89.350000000000009pt;height:16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с. Рясне-Руське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795246">
        <w:rPr>
          <w:rStyle w:val="a3"/>
        </w:rPr>
        <w:t>від 24 січня 2018 року</w:t>
      </w:r>
    </w:p>
    <w:p w:rsidR="00795246" w:rsidRDefault="00795246" w:rsidP="00093918">
      <w:pPr>
        <w:pStyle w:val="1"/>
        <w:spacing w:after="0"/>
        <w:ind w:left="1134" w:right="-13"/>
        <w:jc w:val="both"/>
        <w:rPr>
          <w:rStyle w:val="a3"/>
        </w:rPr>
      </w:pPr>
      <w:r>
        <w:rPr>
          <w:rStyle w:val="a3"/>
        </w:rPr>
        <w:t>Про</w:t>
      </w:r>
      <w:r w:rsidR="003D0D27">
        <w:rPr>
          <w:rStyle w:val="a3"/>
        </w:rPr>
        <w:t xml:space="preserve"> співфінансування мікропроекту</w:t>
      </w:r>
    </w:p>
    <w:p w:rsidR="00795246" w:rsidRDefault="00795246" w:rsidP="00093918">
      <w:pPr>
        <w:pStyle w:val="1"/>
        <w:spacing w:after="0"/>
        <w:ind w:left="1134" w:right="-13"/>
        <w:jc w:val="both"/>
        <w:rPr>
          <w:rStyle w:val="a3"/>
        </w:rPr>
      </w:pPr>
      <w:r>
        <w:rPr>
          <w:rStyle w:val="a3"/>
        </w:rPr>
        <w:t>«Бу</w:t>
      </w:r>
      <w:r w:rsidR="003D0D27">
        <w:rPr>
          <w:rStyle w:val="a3"/>
        </w:rPr>
        <w:t xml:space="preserve">дівництво літнього амфітеатру для </w:t>
      </w:r>
    </w:p>
    <w:p w:rsidR="00795246" w:rsidRDefault="003D0D27" w:rsidP="00795246">
      <w:pPr>
        <w:pStyle w:val="1"/>
        <w:spacing w:after="0"/>
        <w:ind w:left="1134" w:right="-13"/>
        <w:jc w:val="both"/>
        <w:rPr>
          <w:rStyle w:val="a3"/>
        </w:rPr>
      </w:pPr>
      <w:r>
        <w:rPr>
          <w:rStyle w:val="a3"/>
        </w:rPr>
        <w:t>вед</w:t>
      </w:r>
      <w:r w:rsidR="00795246">
        <w:rPr>
          <w:rStyle w:val="a3"/>
        </w:rPr>
        <w:t xml:space="preserve">ення культурно-масових заходів </w:t>
      </w:r>
    </w:p>
    <w:p w:rsidR="00795246" w:rsidRDefault="00795246" w:rsidP="00795246">
      <w:pPr>
        <w:pStyle w:val="1"/>
        <w:spacing w:after="0"/>
        <w:ind w:left="1134" w:right="-13"/>
        <w:jc w:val="both"/>
        <w:rPr>
          <w:rStyle w:val="a3"/>
        </w:rPr>
      </w:pPr>
      <w:r>
        <w:rPr>
          <w:rStyle w:val="a3"/>
        </w:rPr>
        <w:t>у с. П</w:t>
      </w:r>
      <w:r w:rsidR="003D0D27">
        <w:rPr>
          <w:rStyle w:val="a3"/>
        </w:rPr>
        <w:t>ідрясне Яворівського району</w:t>
      </w:r>
    </w:p>
    <w:p w:rsidR="002B53AB" w:rsidRDefault="00795246" w:rsidP="00795246">
      <w:pPr>
        <w:pStyle w:val="1"/>
        <w:spacing w:after="0"/>
        <w:ind w:left="1134" w:right="-13"/>
        <w:jc w:val="both"/>
        <w:rPr>
          <w:rStyle w:val="a3"/>
        </w:rPr>
      </w:pPr>
      <w:r>
        <w:rPr>
          <w:rStyle w:val="a3"/>
        </w:rPr>
        <w:t>Льв</w:t>
      </w:r>
      <w:r w:rsidR="003D0D27">
        <w:rPr>
          <w:rStyle w:val="a3"/>
        </w:rPr>
        <w:t>івської області».</w:t>
      </w:r>
    </w:p>
    <w:p w:rsidR="00795246" w:rsidRDefault="00795246" w:rsidP="00795246">
      <w:pPr>
        <w:pStyle w:val="1"/>
        <w:spacing w:after="0"/>
        <w:ind w:left="1134" w:right="-13"/>
        <w:jc w:val="both"/>
      </w:pPr>
    </w:p>
    <w:p w:rsidR="002B53AB" w:rsidRDefault="003D0D27" w:rsidP="00795246">
      <w:pPr>
        <w:pStyle w:val="1"/>
        <w:spacing w:after="620"/>
        <w:ind w:left="1134" w:right="-13" w:firstLine="920"/>
        <w:jc w:val="both"/>
      </w:pPr>
      <w:r>
        <w:rPr>
          <w:rStyle w:val="a3"/>
        </w:rPr>
        <w:t>Відповідно до ст. 26 Закону України</w:t>
      </w:r>
      <w:r w:rsidR="00093918">
        <w:rPr>
          <w:rStyle w:val="a3"/>
        </w:rPr>
        <w:t xml:space="preserve"> «Про місцеве самоврядування в Укр</w:t>
      </w:r>
      <w:r>
        <w:rPr>
          <w:rStyle w:val="a3"/>
        </w:rPr>
        <w:t>аїні», на підставі рішення Львівської обласної р</w:t>
      </w:r>
      <w:r w:rsidR="00093918">
        <w:rPr>
          <w:rStyle w:val="a3"/>
        </w:rPr>
        <w:t xml:space="preserve">ади № 542 від 25.10.2017 року </w:t>
      </w:r>
      <w:r>
        <w:rPr>
          <w:rStyle w:val="a3"/>
        </w:rPr>
        <w:t>затвердження Програми пров</w:t>
      </w:r>
      <w:r>
        <w:rPr>
          <w:rStyle w:val="a3"/>
        </w:rPr>
        <w:t>едення обласного к</w:t>
      </w:r>
      <w:r w:rsidR="00093918">
        <w:rPr>
          <w:rStyle w:val="a3"/>
        </w:rPr>
        <w:t>онкурсу проектів місцевого розвитку</w:t>
      </w:r>
      <w:r>
        <w:rPr>
          <w:rStyle w:val="a3"/>
        </w:rPr>
        <w:t xml:space="preserve"> у Львівській області на 201 7 - 2020 роки», - Рясне-Руська сільська рада,-</w:t>
      </w:r>
    </w:p>
    <w:p w:rsidR="002B53AB" w:rsidRDefault="00093918" w:rsidP="00795246">
      <w:pPr>
        <w:pStyle w:val="1"/>
        <w:ind w:left="1134" w:right="-13"/>
        <w:jc w:val="both"/>
      </w:pPr>
      <w:r>
        <w:rPr>
          <w:rStyle w:val="a3"/>
        </w:rPr>
        <w:t xml:space="preserve">В И </w:t>
      </w:r>
      <w:r w:rsidR="003D0D27">
        <w:rPr>
          <w:rStyle w:val="a3"/>
        </w:rPr>
        <w:t xml:space="preserve">Р І </w:t>
      </w:r>
      <w:r>
        <w:rPr>
          <w:rStyle w:val="a3"/>
        </w:rPr>
        <w:t>Ш</w:t>
      </w:r>
      <w:r w:rsidR="003D0D27">
        <w:rPr>
          <w:rStyle w:val="a3"/>
        </w:rPr>
        <w:t xml:space="preserve"> И Л А:</w:t>
      </w:r>
    </w:p>
    <w:p w:rsidR="002B53AB" w:rsidRDefault="003D0D27" w:rsidP="00093918">
      <w:pPr>
        <w:pStyle w:val="1"/>
        <w:numPr>
          <w:ilvl w:val="0"/>
          <w:numId w:val="1"/>
        </w:numPr>
        <w:spacing w:line="254" w:lineRule="auto"/>
        <w:ind w:right="-13"/>
        <w:jc w:val="both"/>
      </w:pPr>
      <w:r>
        <w:rPr>
          <w:rStyle w:val="a3"/>
        </w:rPr>
        <w:t xml:space="preserve">Рясне-Руській сільській ради провести співфінансування мікропроекту </w:t>
      </w:r>
      <w:r w:rsidR="00093918">
        <w:rPr>
          <w:rStyle w:val="a3"/>
        </w:rPr>
        <w:t>«Бу</w:t>
      </w:r>
      <w:r>
        <w:rPr>
          <w:rStyle w:val="a3"/>
        </w:rPr>
        <w:t>дівництво літнього амфітеатру для проведення кул</w:t>
      </w:r>
      <w:r>
        <w:rPr>
          <w:rStyle w:val="a3"/>
        </w:rPr>
        <w:t xml:space="preserve">ьтурно-масових заходів в с. </w:t>
      </w:r>
      <w:r w:rsidR="00093918">
        <w:rPr>
          <w:rStyle w:val="a3"/>
        </w:rPr>
        <w:t>Під</w:t>
      </w:r>
      <w:r>
        <w:rPr>
          <w:rStyle w:val="a3"/>
        </w:rPr>
        <w:t>рясне Яворівського району Львівської області»</w:t>
      </w:r>
      <w:r w:rsidR="00093918">
        <w:rPr>
          <w:rStyle w:val="a3"/>
        </w:rPr>
        <w:t xml:space="preserve"> в сумі - 135,003 тис. грн. за раху</w:t>
      </w:r>
      <w:r>
        <w:rPr>
          <w:rStyle w:val="a3"/>
        </w:rPr>
        <w:t>нок коштів спеціального фонду бюджету сільської ради.</w:t>
      </w:r>
    </w:p>
    <w:p w:rsidR="00093918" w:rsidRDefault="00093918" w:rsidP="008D6DC6">
      <w:pPr>
        <w:pStyle w:val="1"/>
        <w:numPr>
          <w:ilvl w:val="0"/>
          <w:numId w:val="1"/>
        </w:numPr>
        <w:spacing w:after="1440" w:line="276" w:lineRule="auto"/>
        <w:ind w:left="1134" w:right="-13"/>
        <w:jc w:val="both"/>
        <w:rPr>
          <w:rStyle w:val="a3"/>
        </w:rPr>
      </w:pPr>
      <w:r>
        <w:rPr>
          <w:rStyle w:val="a3"/>
        </w:rPr>
        <w:t>К</w:t>
      </w:r>
      <w:r w:rsidR="003D0D27">
        <w:rPr>
          <w:rStyle w:val="a3"/>
        </w:rPr>
        <w:t xml:space="preserve">онтроль за виконанням даного рішення покласти на постійну депутатську </w:t>
      </w:r>
      <w:r>
        <w:rPr>
          <w:rStyle w:val="a3"/>
        </w:rPr>
        <w:t>ком</w:t>
      </w:r>
      <w:r w:rsidR="003D0D27">
        <w:rPr>
          <w:rStyle w:val="a3"/>
        </w:rPr>
        <w:t>ісію з питань фінансів, бю</w:t>
      </w:r>
      <w:r w:rsidR="003D0D27">
        <w:rPr>
          <w:rStyle w:val="a3"/>
        </w:rPr>
        <w:t xml:space="preserve">джету, економічного розвитку; регламенту та етики </w:t>
      </w:r>
      <w:r>
        <w:rPr>
          <w:rStyle w:val="a3"/>
        </w:rPr>
        <w:t>(голова</w:t>
      </w:r>
      <w:r w:rsidR="003D0D27">
        <w:rPr>
          <w:rStyle w:val="a3"/>
        </w:rPr>
        <w:t xml:space="preserve"> комісії 3. IIіх).</w:t>
      </w:r>
    </w:p>
    <w:p w:rsidR="002B53AB" w:rsidRDefault="00093918" w:rsidP="00093918">
      <w:pPr>
        <w:pStyle w:val="1"/>
        <w:spacing w:after="1440" w:line="276" w:lineRule="auto"/>
        <w:ind w:left="1134" w:right="-13"/>
        <w:jc w:val="both"/>
      </w:pPr>
      <w:bookmarkStart w:id="0" w:name="_GoBack"/>
      <w:bookmarkEnd w:id="0"/>
      <w:r>
        <w:rPr>
          <w:rStyle w:val="a3"/>
        </w:rPr>
        <w:t xml:space="preserve">Сільський голова                                                          </w:t>
      </w:r>
      <w:r w:rsidR="003D0D27">
        <w:rPr>
          <w:rStyle w:val="a3"/>
        </w:rPr>
        <w:t>Емілія Смокоровська</w:t>
      </w:r>
    </w:p>
    <w:sectPr w:rsidR="002B53AB" w:rsidSect="00093918">
      <w:pgSz w:w="10448" w:h="13684"/>
      <w:pgMar w:top="567" w:right="667" w:bottom="291" w:left="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D27" w:rsidRDefault="003D0D27">
      <w:r>
        <w:separator/>
      </w:r>
    </w:p>
  </w:endnote>
  <w:endnote w:type="continuationSeparator" w:id="0">
    <w:p w:rsidR="003D0D27" w:rsidRDefault="003D0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D27" w:rsidRDefault="003D0D27"/>
  </w:footnote>
  <w:footnote w:type="continuationSeparator" w:id="0">
    <w:p w:rsidR="003D0D27" w:rsidRDefault="003D0D2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97744"/>
    <w:multiLevelType w:val="hybridMultilevel"/>
    <w:tmpl w:val="243A365A"/>
    <w:lvl w:ilvl="0" w:tplc="02BE79C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4" w:hanging="360"/>
      </w:pPr>
    </w:lvl>
    <w:lvl w:ilvl="2" w:tplc="0422001B" w:tentative="1">
      <w:start w:val="1"/>
      <w:numFmt w:val="lowerRoman"/>
      <w:lvlText w:val="%3."/>
      <w:lvlJc w:val="right"/>
      <w:pPr>
        <w:ind w:left="2934" w:hanging="180"/>
      </w:pPr>
    </w:lvl>
    <w:lvl w:ilvl="3" w:tplc="0422000F" w:tentative="1">
      <w:start w:val="1"/>
      <w:numFmt w:val="decimal"/>
      <w:lvlText w:val="%4."/>
      <w:lvlJc w:val="left"/>
      <w:pPr>
        <w:ind w:left="3654" w:hanging="360"/>
      </w:pPr>
    </w:lvl>
    <w:lvl w:ilvl="4" w:tplc="04220019" w:tentative="1">
      <w:start w:val="1"/>
      <w:numFmt w:val="lowerLetter"/>
      <w:lvlText w:val="%5."/>
      <w:lvlJc w:val="left"/>
      <w:pPr>
        <w:ind w:left="4374" w:hanging="360"/>
      </w:pPr>
    </w:lvl>
    <w:lvl w:ilvl="5" w:tplc="0422001B" w:tentative="1">
      <w:start w:val="1"/>
      <w:numFmt w:val="lowerRoman"/>
      <w:lvlText w:val="%6."/>
      <w:lvlJc w:val="right"/>
      <w:pPr>
        <w:ind w:left="5094" w:hanging="180"/>
      </w:pPr>
    </w:lvl>
    <w:lvl w:ilvl="6" w:tplc="0422000F" w:tentative="1">
      <w:start w:val="1"/>
      <w:numFmt w:val="decimal"/>
      <w:lvlText w:val="%7."/>
      <w:lvlJc w:val="left"/>
      <w:pPr>
        <w:ind w:left="5814" w:hanging="360"/>
      </w:pPr>
    </w:lvl>
    <w:lvl w:ilvl="7" w:tplc="04220019" w:tentative="1">
      <w:start w:val="1"/>
      <w:numFmt w:val="lowerLetter"/>
      <w:lvlText w:val="%8."/>
      <w:lvlJc w:val="left"/>
      <w:pPr>
        <w:ind w:left="6534" w:hanging="360"/>
      </w:pPr>
    </w:lvl>
    <w:lvl w:ilvl="8" w:tplc="0422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AB"/>
    <w:rsid w:val="00093918"/>
    <w:rsid w:val="000C5460"/>
    <w:rsid w:val="002B53AB"/>
    <w:rsid w:val="003D0D27"/>
    <w:rsid w:val="0079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445F4"/>
  <w15:docId w15:val="{E4716F54-8216-4CAB-B725-C316BE33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3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pPr>
      <w:spacing w:after="180" w:line="259" w:lineRule="auto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2025-06-09T12:06:00Z</dcterms:created>
  <dcterms:modified xsi:type="dcterms:W3CDTF">2025-06-09T12:44:00Z</dcterms:modified>
</cp:coreProperties>
</file>