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7CB" w:rsidRPr="00655DEC" w:rsidRDefault="00C90321" w:rsidP="00655DEC">
      <w:pPr>
        <w:pStyle w:val="1"/>
        <w:jc w:val="center"/>
        <w:rPr>
          <w:sz w:val="24"/>
          <w:szCs w:val="24"/>
        </w:rPr>
      </w:pPr>
      <w:r w:rsidRPr="00655DEC">
        <w:rPr>
          <w:rStyle w:val="a3"/>
          <w:sz w:val="24"/>
          <w:szCs w:val="24"/>
        </w:rPr>
        <w:t>РЯСНЕ-РУСЬКА СІЛЬСЬКА РАДА</w:t>
      </w:r>
      <w:r w:rsidRPr="00655DEC">
        <w:rPr>
          <w:rStyle w:val="a3"/>
          <w:sz w:val="24"/>
          <w:szCs w:val="24"/>
        </w:rPr>
        <w:br/>
        <w:t>ЯВОРІВСЬКОГО РАЙОНУ ЛЬВІВСЬКОЇ ОБЛАСТІ</w:t>
      </w:r>
      <w:r w:rsidRPr="00655DEC">
        <w:rPr>
          <w:rStyle w:val="a3"/>
          <w:sz w:val="24"/>
          <w:szCs w:val="24"/>
        </w:rPr>
        <w:br/>
        <w:t>ДВАДЦЯТЬ ВОСЬМА СЕСІЯ СЬОМОГО СКЛИКАННЯ</w:t>
      </w:r>
      <w:r w:rsidRPr="00655DEC">
        <w:rPr>
          <w:rStyle w:val="a3"/>
          <w:sz w:val="24"/>
          <w:szCs w:val="24"/>
        </w:rPr>
        <w:br/>
        <w:t>Р</w:t>
      </w:r>
      <w:r w:rsidR="00655DEC" w:rsidRPr="00655DEC">
        <w:rPr>
          <w:rStyle w:val="a3"/>
          <w:sz w:val="24"/>
          <w:szCs w:val="24"/>
        </w:rPr>
        <w:t xml:space="preserve"> </w:t>
      </w:r>
      <w:r w:rsidRPr="00655DEC">
        <w:rPr>
          <w:rStyle w:val="a3"/>
          <w:sz w:val="24"/>
          <w:szCs w:val="24"/>
        </w:rPr>
        <w:t>І</w:t>
      </w:r>
      <w:r w:rsidR="00655DEC" w:rsidRPr="00655DEC">
        <w:rPr>
          <w:rStyle w:val="a3"/>
          <w:sz w:val="24"/>
          <w:szCs w:val="24"/>
        </w:rPr>
        <w:t xml:space="preserve"> </w:t>
      </w:r>
      <w:r w:rsidRPr="00655DEC">
        <w:rPr>
          <w:rStyle w:val="a3"/>
          <w:sz w:val="24"/>
          <w:szCs w:val="24"/>
        </w:rPr>
        <w:t>Ш</w:t>
      </w:r>
      <w:r w:rsidR="00655DEC" w:rsidRPr="00655DEC">
        <w:rPr>
          <w:rStyle w:val="a3"/>
          <w:sz w:val="24"/>
          <w:szCs w:val="24"/>
        </w:rPr>
        <w:t xml:space="preserve"> </w:t>
      </w:r>
      <w:r w:rsidRPr="00655DEC">
        <w:rPr>
          <w:rStyle w:val="a3"/>
          <w:sz w:val="24"/>
          <w:szCs w:val="24"/>
        </w:rPr>
        <w:t>Е</w:t>
      </w:r>
      <w:r w:rsidR="00655DEC" w:rsidRPr="00655DEC">
        <w:rPr>
          <w:rStyle w:val="a3"/>
          <w:sz w:val="24"/>
          <w:szCs w:val="24"/>
        </w:rPr>
        <w:t xml:space="preserve"> </w:t>
      </w:r>
      <w:r w:rsidRPr="00655DEC">
        <w:rPr>
          <w:rStyle w:val="a3"/>
          <w:sz w:val="24"/>
          <w:szCs w:val="24"/>
        </w:rPr>
        <w:t>Н</w:t>
      </w:r>
      <w:r w:rsidR="00655DEC" w:rsidRPr="00655DEC">
        <w:rPr>
          <w:rStyle w:val="a3"/>
          <w:sz w:val="24"/>
          <w:szCs w:val="24"/>
        </w:rPr>
        <w:t xml:space="preserve"> </w:t>
      </w:r>
      <w:r w:rsidRPr="00655DEC">
        <w:rPr>
          <w:rStyle w:val="a3"/>
          <w:sz w:val="24"/>
          <w:szCs w:val="24"/>
        </w:rPr>
        <w:t>Н</w:t>
      </w:r>
      <w:r w:rsidR="00655DEC" w:rsidRPr="00655DEC">
        <w:rPr>
          <w:rStyle w:val="a3"/>
          <w:sz w:val="24"/>
          <w:szCs w:val="24"/>
        </w:rPr>
        <w:t xml:space="preserve"> </w:t>
      </w:r>
      <w:r w:rsidRPr="00655DEC">
        <w:rPr>
          <w:rStyle w:val="a3"/>
          <w:sz w:val="24"/>
          <w:szCs w:val="24"/>
        </w:rPr>
        <w:t>Я</w:t>
      </w:r>
      <w:r w:rsidR="00655DEC" w:rsidRPr="00655DEC">
        <w:rPr>
          <w:rStyle w:val="a3"/>
          <w:sz w:val="24"/>
          <w:szCs w:val="24"/>
        </w:rPr>
        <w:t xml:space="preserve"> №</w:t>
      </w:r>
      <w:r w:rsidRPr="00655DEC">
        <w:rPr>
          <w:rStyle w:val="a3"/>
          <w:sz w:val="24"/>
          <w:szCs w:val="24"/>
        </w:rPr>
        <w:t xml:space="preserve"> 1991</w:t>
      </w:r>
    </w:p>
    <w:p w:rsidR="005A27CB" w:rsidRPr="00655DEC" w:rsidRDefault="00C90321" w:rsidP="00655DEC">
      <w:pPr>
        <w:pStyle w:val="1"/>
        <w:tabs>
          <w:tab w:val="left" w:pos="5769"/>
        </w:tabs>
        <w:spacing w:after="0" w:line="298" w:lineRule="auto"/>
        <w:jc w:val="both"/>
        <w:rPr>
          <w:sz w:val="24"/>
          <w:szCs w:val="24"/>
        </w:rPr>
      </w:pPr>
      <w:r w:rsidRPr="00655DEC">
        <w:rPr>
          <w:rStyle w:val="a3"/>
          <w:sz w:val="24"/>
          <w:szCs w:val="24"/>
        </w:rPr>
        <w:t>від 07 лютого 2018 року</w:t>
      </w:r>
      <w:r w:rsidRPr="00655DEC">
        <w:rPr>
          <w:rStyle w:val="a3"/>
          <w:sz w:val="24"/>
          <w:szCs w:val="24"/>
        </w:rPr>
        <w:tab/>
        <w:t>с. Рясне - Руське</w:t>
      </w:r>
    </w:p>
    <w:p w:rsidR="00655DEC" w:rsidRDefault="00C90321" w:rsidP="00655DEC">
      <w:pPr>
        <w:pStyle w:val="1"/>
        <w:spacing w:after="0" w:line="240" w:lineRule="auto"/>
        <w:jc w:val="both"/>
        <w:rPr>
          <w:rStyle w:val="a3"/>
          <w:sz w:val="24"/>
          <w:szCs w:val="24"/>
        </w:rPr>
      </w:pPr>
      <w:r w:rsidRPr="00655DEC">
        <w:rPr>
          <w:rStyle w:val="a3"/>
          <w:sz w:val="24"/>
          <w:szCs w:val="24"/>
        </w:rPr>
        <w:t>Про Звіт про виконання сільського</w:t>
      </w:r>
    </w:p>
    <w:p w:rsidR="00655DEC" w:rsidRDefault="00C90321" w:rsidP="00655DEC">
      <w:pPr>
        <w:pStyle w:val="1"/>
        <w:spacing w:after="0" w:line="240" w:lineRule="auto"/>
        <w:jc w:val="both"/>
        <w:rPr>
          <w:rStyle w:val="a3"/>
          <w:sz w:val="24"/>
          <w:szCs w:val="24"/>
        </w:rPr>
      </w:pPr>
      <w:r w:rsidRPr="00655DEC">
        <w:rPr>
          <w:rStyle w:val="a3"/>
          <w:sz w:val="24"/>
          <w:szCs w:val="24"/>
        </w:rPr>
        <w:t xml:space="preserve"> бюджету Рясне-Руської сільської ради</w:t>
      </w:r>
    </w:p>
    <w:p w:rsidR="005A27CB" w:rsidRDefault="00C90321" w:rsidP="00655DEC">
      <w:pPr>
        <w:pStyle w:val="1"/>
        <w:spacing w:after="0" w:line="240" w:lineRule="auto"/>
        <w:jc w:val="both"/>
        <w:rPr>
          <w:rStyle w:val="a3"/>
          <w:sz w:val="24"/>
          <w:szCs w:val="24"/>
        </w:rPr>
      </w:pPr>
      <w:r w:rsidRPr="00655DEC">
        <w:rPr>
          <w:rStyle w:val="a3"/>
          <w:sz w:val="24"/>
          <w:szCs w:val="24"/>
        </w:rPr>
        <w:t xml:space="preserve"> за 2017 рік</w:t>
      </w:r>
    </w:p>
    <w:p w:rsidR="00655DEC" w:rsidRDefault="00655DEC" w:rsidP="00655DEC">
      <w:pPr>
        <w:pStyle w:val="1"/>
        <w:spacing w:after="0" w:line="240" w:lineRule="auto"/>
        <w:jc w:val="both"/>
        <w:rPr>
          <w:rStyle w:val="a3"/>
          <w:sz w:val="24"/>
          <w:szCs w:val="24"/>
        </w:rPr>
      </w:pPr>
    </w:p>
    <w:p w:rsidR="005A27CB" w:rsidRPr="00655DEC" w:rsidRDefault="00C90321" w:rsidP="00655DEC">
      <w:pPr>
        <w:pStyle w:val="1"/>
        <w:spacing w:after="300" w:line="298" w:lineRule="auto"/>
        <w:ind w:firstLine="640"/>
        <w:jc w:val="both"/>
        <w:rPr>
          <w:sz w:val="24"/>
          <w:szCs w:val="24"/>
        </w:rPr>
      </w:pPr>
      <w:r w:rsidRPr="00655DEC">
        <w:rPr>
          <w:rStyle w:val="a3"/>
          <w:sz w:val="24"/>
          <w:szCs w:val="24"/>
        </w:rPr>
        <w:t>Заслухавши та обговоривши звіт головного бухгалтера Ірини Максішко про виконання сільського бюджету Рясне - Руської сільської ради за 2017 рік відповідно до вимог Бюджетного кодексу України, пункту 23 статті 26, статті 61-64, 66 Закону України "Про місцеве самоврядування в Україні", Рясне-Руська сільська рада</w:t>
      </w:r>
    </w:p>
    <w:p w:rsidR="005A27CB" w:rsidRPr="00655DEC" w:rsidRDefault="00C90321" w:rsidP="00655DEC">
      <w:pPr>
        <w:pStyle w:val="1"/>
        <w:spacing w:after="620" w:line="240" w:lineRule="auto"/>
        <w:jc w:val="both"/>
        <w:rPr>
          <w:sz w:val="24"/>
          <w:szCs w:val="24"/>
        </w:rPr>
      </w:pPr>
      <w:r w:rsidRPr="00655DEC">
        <w:rPr>
          <w:rStyle w:val="a3"/>
          <w:sz w:val="24"/>
          <w:szCs w:val="24"/>
        </w:rPr>
        <w:t>ВИРІШИЛА:</w:t>
      </w:r>
    </w:p>
    <w:p w:rsidR="005A27CB" w:rsidRPr="00655DEC" w:rsidRDefault="00C90321" w:rsidP="00655DEC">
      <w:pPr>
        <w:pStyle w:val="1"/>
        <w:spacing w:after="0" w:line="259" w:lineRule="auto"/>
        <w:jc w:val="both"/>
        <w:rPr>
          <w:sz w:val="24"/>
          <w:szCs w:val="24"/>
        </w:rPr>
      </w:pPr>
      <w:r w:rsidRPr="00655DEC">
        <w:rPr>
          <w:rStyle w:val="a3"/>
          <w:sz w:val="24"/>
          <w:szCs w:val="24"/>
        </w:rPr>
        <w:t>1.Затвердити звіт про виконання сільського бюджету Рясне-Руської сільської ради за 2017 рік, а саме:</w:t>
      </w:r>
    </w:p>
    <w:p w:rsidR="005A27CB" w:rsidRPr="00655DEC" w:rsidRDefault="00C90321" w:rsidP="00655DEC">
      <w:pPr>
        <w:pStyle w:val="1"/>
        <w:numPr>
          <w:ilvl w:val="1"/>
          <w:numId w:val="1"/>
        </w:numPr>
        <w:tabs>
          <w:tab w:val="left" w:pos="684"/>
        </w:tabs>
        <w:spacing w:after="0" w:line="259" w:lineRule="auto"/>
        <w:ind w:firstLine="340"/>
        <w:jc w:val="both"/>
        <w:rPr>
          <w:sz w:val="24"/>
          <w:szCs w:val="24"/>
        </w:rPr>
      </w:pPr>
      <w:r w:rsidRPr="00655DEC">
        <w:rPr>
          <w:rStyle w:val="a3"/>
          <w:sz w:val="24"/>
          <w:szCs w:val="24"/>
        </w:rPr>
        <w:t>- за доходами в сумі 12327,8 тис.грн., з них: загального фонду бюджету в сумі 12263,7 тис.грн., спеціального фонду - 64,1 тис.грн</w:t>
      </w:r>
    </w:p>
    <w:p w:rsidR="005A27CB" w:rsidRPr="00655DEC" w:rsidRDefault="00C90321" w:rsidP="00655DEC">
      <w:pPr>
        <w:pStyle w:val="1"/>
        <w:numPr>
          <w:ilvl w:val="1"/>
          <w:numId w:val="1"/>
        </w:numPr>
        <w:tabs>
          <w:tab w:val="left" w:pos="720"/>
        </w:tabs>
        <w:spacing w:after="540" w:line="259" w:lineRule="auto"/>
        <w:ind w:firstLine="340"/>
        <w:jc w:val="both"/>
        <w:rPr>
          <w:sz w:val="24"/>
          <w:szCs w:val="24"/>
        </w:rPr>
      </w:pPr>
      <w:r w:rsidRPr="00655DEC">
        <w:rPr>
          <w:rStyle w:val="a3"/>
          <w:sz w:val="24"/>
          <w:szCs w:val="24"/>
        </w:rPr>
        <w:t>- за видатками в сумі 14277,8 тис. грн., з них: загального фонду 5311,6 тис.грн., спеціального фонду - 8966,2 тис. грн.</w:t>
      </w:r>
    </w:p>
    <w:p w:rsidR="005A27CB" w:rsidRPr="00655DEC" w:rsidRDefault="00C90321" w:rsidP="005B5E4D">
      <w:pPr>
        <w:pStyle w:val="1"/>
        <w:spacing w:after="0" w:line="252" w:lineRule="auto"/>
        <w:jc w:val="both"/>
        <w:sectPr w:rsidR="005A27CB" w:rsidRPr="00655DEC" w:rsidSect="00C61E05">
          <w:type w:val="continuous"/>
          <w:pgSz w:w="9297" w:h="14400"/>
          <w:pgMar w:top="709" w:right="792" w:bottom="1101" w:left="993" w:header="0" w:footer="3" w:gutter="0"/>
          <w:cols w:space="720"/>
          <w:noEndnote/>
          <w:docGrid w:linePitch="360"/>
        </w:sectPr>
      </w:pPr>
      <w:r w:rsidRPr="00655DEC">
        <w:rPr>
          <w:rStyle w:val="a3"/>
          <w:sz w:val="24"/>
          <w:szCs w:val="24"/>
        </w:rPr>
        <w:t>2. Контроль за виконанням рішення покласти на постійну комісію сільської ради з питань економ</w:t>
      </w:r>
      <w:r w:rsidR="00C61E05">
        <w:rPr>
          <w:rStyle w:val="a3"/>
          <w:sz w:val="24"/>
          <w:szCs w:val="24"/>
        </w:rPr>
        <w:t>іки, бюджету і фінансів (З.Піх)</w:t>
      </w:r>
      <w:bookmarkStart w:id="0" w:name="_GoBack"/>
      <w:bookmarkEnd w:id="0"/>
    </w:p>
    <w:p w:rsidR="005A27CB" w:rsidRDefault="005A27CB">
      <w:pPr>
        <w:spacing w:line="360" w:lineRule="exact"/>
      </w:pPr>
    </w:p>
    <w:p w:rsidR="00655DEC" w:rsidRPr="00655DEC" w:rsidRDefault="00655DEC" w:rsidP="00655DEC">
      <w:pPr>
        <w:pStyle w:val="1"/>
        <w:framePr w:w="6541" w:h="274" w:wrap="none" w:vAnchor="text" w:hAnchor="page" w:x="1441" w:y="85"/>
        <w:spacing w:after="0" w:line="240" w:lineRule="auto"/>
        <w:jc w:val="both"/>
        <w:rPr>
          <w:sz w:val="24"/>
          <w:szCs w:val="24"/>
        </w:rPr>
      </w:pPr>
      <w:r w:rsidRPr="00655DEC">
        <w:rPr>
          <w:rStyle w:val="a3"/>
          <w:sz w:val="24"/>
          <w:szCs w:val="24"/>
        </w:rPr>
        <w:t>Сільський голова</w:t>
      </w:r>
    </w:p>
    <w:p w:rsidR="005B5E4D" w:rsidRPr="00655DEC" w:rsidRDefault="005B5E4D" w:rsidP="005B5E4D">
      <w:pPr>
        <w:pStyle w:val="1"/>
        <w:framePr w:w="2241" w:h="297" w:wrap="none" w:vAnchor="text" w:hAnchor="page" w:x="5473" w:y="63"/>
        <w:spacing w:after="0" w:line="240" w:lineRule="auto"/>
        <w:jc w:val="both"/>
        <w:rPr>
          <w:sz w:val="24"/>
          <w:szCs w:val="24"/>
        </w:rPr>
      </w:pPr>
      <w:r w:rsidRPr="00655DEC">
        <w:rPr>
          <w:rStyle w:val="a3"/>
          <w:sz w:val="24"/>
          <w:szCs w:val="24"/>
        </w:rPr>
        <w:t>Емілія Смокоровська</w:t>
      </w:r>
    </w:p>
    <w:p w:rsidR="005A27CB" w:rsidRDefault="005A27CB">
      <w:pPr>
        <w:spacing w:line="1" w:lineRule="exact"/>
      </w:pPr>
    </w:p>
    <w:sectPr w:rsidR="005A27CB" w:rsidSect="00C61E05">
      <w:type w:val="continuous"/>
      <w:pgSz w:w="9297" w:h="14400"/>
      <w:pgMar w:top="2669" w:right="792" w:bottom="1101" w:left="99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4729" w:rsidRDefault="001E4729">
      <w:r>
        <w:separator/>
      </w:r>
    </w:p>
  </w:endnote>
  <w:endnote w:type="continuationSeparator" w:id="0">
    <w:p w:rsidR="001E4729" w:rsidRDefault="001E4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4729" w:rsidRDefault="001E4729"/>
  </w:footnote>
  <w:footnote w:type="continuationSeparator" w:id="0">
    <w:p w:rsidR="001E4729" w:rsidRDefault="001E472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97966"/>
    <w:multiLevelType w:val="multilevel"/>
    <w:tmpl w:val="FBBE58CA"/>
    <w:lvl w:ilvl="0">
      <w:start w:val="1"/>
      <w:numFmt w:val="decimal"/>
      <w:lvlText w:val="%1"/>
      <w:lvlJc w:val="left"/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7CB"/>
    <w:rsid w:val="001E4729"/>
    <w:rsid w:val="005A27CB"/>
    <w:rsid w:val="005B5E4D"/>
    <w:rsid w:val="00655DEC"/>
    <w:rsid w:val="00B65191"/>
    <w:rsid w:val="00C61E05"/>
    <w:rsid w:val="00C90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22BFC"/>
  <w15:docId w15:val="{6E78EF1C-4BC0-497E-8348-AC27901AF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00" w:line="257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694</Words>
  <Characters>397</Characters>
  <Application>Microsoft Office Word</Application>
  <DocSecurity>0</DocSecurity>
  <Lines>3</Lines>
  <Paragraphs>2</Paragraphs>
  <ScaleCrop>false</ScaleCrop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7</cp:revision>
  <dcterms:created xsi:type="dcterms:W3CDTF">2025-06-12T12:56:00Z</dcterms:created>
  <dcterms:modified xsi:type="dcterms:W3CDTF">2025-06-12T13:09:00Z</dcterms:modified>
</cp:coreProperties>
</file>