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85D" w:rsidRDefault="00AC485D">
      <w:pPr>
        <w:spacing w:line="1" w:lineRule="exact"/>
      </w:pPr>
    </w:p>
    <w:p w:rsidR="00AC485D" w:rsidRPr="00EF67A1" w:rsidRDefault="00277731" w:rsidP="00EF67A1">
      <w:pPr>
        <w:pStyle w:val="1"/>
        <w:spacing w:after="0" w:line="240" w:lineRule="auto"/>
        <w:ind w:left="567"/>
        <w:jc w:val="center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РЯСНЕ-РУСЬКА СІЛЬСЬКА РАДА</w:t>
      </w:r>
      <w:r w:rsidRPr="00EF67A1">
        <w:rPr>
          <w:rStyle w:val="a3"/>
          <w:sz w:val="28"/>
          <w:szCs w:val="28"/>
        </w:rPr>
        <w:br/>
        <w:t>ЯВОРІВ</w:t>
      </w:r>
      <w:r w:rsidR="00056010">
        <w:rPr>
          <w:rStyle w:val="a3"/>
          <w:sz w:val="28"/>
          <w:szCs w:val="28"/>
        </w:rPr>
        <w:t>СЬКОГО РАЙОНУ ЛЬВІВСЬКОЇ ОБЛАСТІ</w:t>
      </w:r>
    </w:p>
    <w:p w:rsidR="00AC485D" w:rsidRPr="00EF67A1" w:rsidRDefault="00277731" w:rsidP="00EF67A1">
      <w:pPr>
        <w:pStyle w:val="1"/>
        <w:spacing w:after="0" w:line="240" w:lineRule="auto"/>
        <w:ind w:left="567"/>
        <w:jc w:val="center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ДВАДЦЯТЬ ВОСЬМА СЕСІЯ СЬОМОГО СКЛИКАННЯ</w:t>
      </w:r>
    </w:p>
    <w:p w:rsidR="00AC485D" w:rsidRPr="00EF67A1" w:rsidRDefault="00056010" w:rsidP="00EF67A1">
      <w:pPr>
        <w:pStyle w:val="1"/>
        <w:spacing w:after="200" w:line="240" w:lineRule="auto"/>
        <w:ind w:left="567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 Е Н Н Я №</w:t>
      </w:r>
      <w:r w:rsidR="00277731" w:rsidRPr="00EF67A1">
        <w:rPr>
          <w:rStyle w:val="a3"/>
          <w:sz w:val="28"/>
          <w:szCs w:val="28"/>
        </w:rPr>
        <w:t xml:space="preserve"> 2025</w:t>
      </w:r>
    </w:p>
    <w:p w:rsidR="00AC485D" w:rsidRPr="00EF67A1" w:rsidRDefault="00277731" w:rsidP="00EF67A1">
      <w:pPr>
        <w:pStyle w:val="1"/>
        <w:tabs>
          <w:tab w:val="left" w:pos="5058"/>
        </w:tabs>
        <w:spacing w:after="0" w:line="240" w:lineRule="auto"/>
        <w:ind w:left="567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від 07 лютого 2018 року</w:t>
      </w:r>
      <w:r w:rsidRPr="00EF67A1">
        <w:rPr>
          <w:rStyle w:val="a3"/>
          <w:sz w:val="28"/>
          <w:szCs w:val="28"/>
        </w:rPr>
        <w:tab/>
        <w:t>с. Рясне - Руське</w:t>
      </w:r>
    </w:p>
    <w:p w:rsidR="00AC485D" w:rsidRPr="00EF67A1" w:rsidRDefault="00E75ADA" w:rsidP="00E75ADA">
      <w:pPr>
        <w:pStyle w:val="1"/>
        <w:spacing w:after="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     </w:t>
      </w:r>
      <w:r w:rsidR="00277731" w:rsidRPr="00EF67A1">
        <w:rPr>
          <w:rStyle w:val="a3"/>
          <w:sz w:val="28"/>
          <w:szCs w:val="28"/>
        </w:rPr>
        <w:t>Про надання дозволу</w:t>
      </w:r>
    </w:p>
    <w:p w:rsidR="00AC485D" w:rsidRPr="00EF67A1" w:rsidRDefault="00277731" w:rsidP="00EF67A1">
      <w:pPr>
        <w:pStyle w:val="1"/>
        <w:spacing w:after="0" w:line="240" w:lineRule="auto"/>
        <w:ind w:left="567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на виготовлення детального плану</w:t>
      </w:r>
    </w:p>
    <w:p w:rsidR="00AC485D" w:rsidRPr="00EF67A1" w:rsidRDefault="00277731" w:rsidP="00EF67A1">
      <w:pPr>
        <w:pStyle w:val="1"/>
        <w:spacing w:after="0" w:line="240" w:lineRule="auto"/>
        <w:ind w:left="567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території для зміни цільового</w:t>
      </w:r>
    </w:p>
    <w:p w:rsidR="00AC485D" w:rsidRPr="00EF67A1" w:rsidRDefault="00277731" w:rsidP="00EF67A1">
      <w:pPr>
        <w:pStyle w:val="1"/>
        <w:spacing w:after="0" w:line="240" w:lineRule="auto"/>
        <w:ind w:left="567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призначення земельної ділянки</w:t>
      </w:r>
    </w:p>
    <w:p w:rsidR="00AC485D" w:rsidRPr="00EF67A1" w:rsidRDefault="00277731" w:rsidP="00EF67A1">
      <w:pPr>
        <w:pStyle w:val="1"/>
        <w:spacing w:after="460" w:line="240" w:lineRule="auto"/>
        <w:ind w:left="567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в селі Підрясне</w:t>
      </w:r>
    </w:p>
    <w:p w:rsidR="00AC485D" w:rsidRPr="00EF67A1" w:rsidRDefault="00056010" w:rsidP="00EF67A1">
      <w:pPr>
        <w:pStyle w:val="1"/>
        <w:ind w:left="567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</w:t>
      </w:r>
      <w:r w:rsidR="00277731" w:rsidRPr="00EF67A1">
        <w:rPr>
          <w:rStyle w:val="a3"/>
          <w:sz w:val="28"/>
          <w:szCs w:val="28"/>
        </w:rPr>
        <w:t xml:space="preserve">Розглянувши заяву та подані документи Качмара Володимира Михайловича,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під будівництво торгово - офісно та складських </w:t>
      </w:r>
      <w:r w:rsidR="00E75ADA">
        <w:rPr>
          <w:rStyle w:val="a3"/>
          <w:sz w:val="28"/>
          <w:szCs w:val="28"/>
        </w:rPr>
        <w:t>приміщень , відповідно до Закону</w:t>
      </w:r>
      <w:r w:rsidR="00277731" w:rsidRPr="00EF67A1">
        <w:rPr>
          <w:rStyle w:val="a3"/>
          <w:sz w:val="28"/>
          <w:szCs w:val="28"/>
        </w:rPr>
        <w:t xml:space="preserve"> України «Про регулювання містобудівної діяльності» від 17.02.2011 року за № </w:t>
      </w:r>
      <w:r w:rsidR="00277731" w:rsidRPr="00EF67A1">
        <w:rPr>
          <w:rStyle w:val="a3"/>
          <w:sz w:val="28"/>
          <w:szCs w:val="28"/>
          <w:lang w:val="en-US" w:eastAsia="en-US" w:bidi="en-US"/>
        </w:rPr>
        <w:t xml:space="preserve">3038-VI, </w:t>
      </w:r>
      <w:r w:rsidR="00277731" w:rsidRPr="00EF67A1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AC485D" w:rsidRPr="00EF67A1" w:rsidRDefault="00277731" w:rsidP="00EF67A1">
      <w:pPr>
        <w:pStyle w:val="1"/>
        <w:spacing w:line="240" w:lineRule="auto"/>
        <w:ind w:left="567"/>
        <w:rPr>
          <w:sz w:val="28"/>
          <w:szCs w:val="28"/>
        </w:rPr>
      </w:pPr>
      <w:r w:rsidRPr="00EF67A1">
        <w:rPr>
          <w:rStyle w:val="a3"/>
          <w:sz w:val="28"/>
          <w:szCs w:val="28"/>
        </w:rPr>
        <w:t>ВИРІШИЛА:</w:t>
      </w:r>
    </w:p>
    <w:p w:rsidR="00AC485D" w:rsidRPr="00EF67A1" w:rsidRDefault="00E75ADA" w:rsidP="00E75ADA">
      <w:pPr>
        <w:pStyle w:val="1"/>
        <w:tabs>
          <w:tab w:val="left" w:pos="225"/>
        </w:tabs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277731" w:rsidRPr="00EF67A1">
        <w:rPr>
          <w:rStyle w:val="a3"/>
          <w:sz w:val="28"/>
          <w:szCs w:val="28"/>
        </w:rPr>
        <w:t>.Дати дозвіл Качмару Володимиру Михайловичу на розробку детального плану території по зміні цільового призначення земельної ділянки площею 0,1654 га, з кадастровим номером 4625887500:02:000:3225 в селі Підрясне, Яворівського району, Львівської області з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AC485D" w:rsidRPr="00EF67A1" w:rsidRDefault="00E75ADA" w:rsidP="00E75ADA">
      <w:pPr>
        <w:pStyle w:val="1"/>
        <w:tabs>
          <w:tab w:val="left" w:pos="257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77731" w:rsidRPr="00EF67A1">
        <w:rPr>
          <w:rStyle w:val="a3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C485D" w:rsidRDefault="00E75ADA" w:rsidP="00E75ADA">
      <w:pPr>
        <w:pStyle w:val="1"/>
        <w:tabs>
          <w:tab w:val="left" w:pos="302"/>
        </w:tabs>
        <w:spacing w:after="240" w:line="257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277731" w:rsidRPr="00EF67A1">
        <w:rPr>
          <w:rStyle w:val="a3"/>
          <w:sz w:val="28"/>
          <w:szCs w:val="28"/>
        </w:rPr>
        <w:t xml:space="preserve">.Контроль за виконанням рішення </w:t>
      </w:r>
      <w:r>
        <w:rPr>
          <w:rStyle w:val="a3"/>
          <w:sz w:val="28"/>
          <w:szCs w:val="28"/>
        </w:rPr>
        <w:t>покласти на постійну депутатську</w:t>
      </w:r>
      <w:r w:rsidR="00277731" w:rsidRPr="00EF67A1">
        <w:rPr>
          <w:rStyle w:val="a3"/>
          <w:sz w:val="28"/>
          <w:szCs w:val="28"/>
        </w:rPr>
        <w:br/>
        <w:t>комісію з питань земельних відносин та будівництва ( голова комісії Гануляк</w:t>
      </w:r>
      <w:r w:rsidR="003364D5">
        <w:rPr>
          <w:rStyle w:val="a3"/>
          <w:sz w:val="28"/>
          <w:szCs w:val="28"/>
        </w:rPr>
        <w:t xml:space="preserve">  В. І. )</w:t>
      </w:r>
    </w:p>
    <w:p w:rsidR="003364D5" w:rsidRDefault="003364D5" w:rsidP="00E75ADA">
      <w:pPr>
        <w:pStyle w:val="1"/>
        <w:tabs>
          <w:tab w:val="left" w:pos="302"/>
        </w:tabs>
        <w:spacing w:after="240" w:line="257" w:lineRule="auto"/>
        <w:rPr>
          <w:rStyle w:val="a3"/>
          <w:sz w:val="28"/>
          <w:szCs w:val="28"/>
        </w:rPr>
      </w:pPr>
    </w:p>
    <w:p w:rsidR="003364D5" w:rsidRPr="00EF67A1" w:rsidRDefault="003364D5" w:rsidP="00E75ADA">
      <w:pPr>
        <w:pStyle w:val="1"/>
        <w:tabs>
          <w:tab w:val="left" w:pos="302"/>
        </w:tabs>
        <w:spacing w:after="240" w:line="257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</w:t>
      </w:r>
      <w:bookmarkStart w:id="0" w:name="_GoBack"/>
      <w:bookmarkEnd w:id="0"/>
      <w:r>
        <w:rPr>
          <w:rStyle w:val="a3"/>
          <w:sz w:val="28"/>
          <w:szCs w:val="28"/>
        </w:rPr>
        <w:t xml:space="preserve">                Емілія Смокоровська</w:t>
      </w:r>
    </w:p>
    <w:sectPr w:rsidR="003364D5" w:rsidRPr="00EF67A1" w:rsidSect="00E75ADA">
      <w:pgSz w:w="11906" w:h="16838" w:code="9"/>
      <w:pgMar w:top="993" w:right="991" w:bottom="48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30B" w:rsidRDefault="0077730B">
      <w:r>
        <w:separator/>
      </w:r>
    </w:p>
  </w:endnote>
  <w:endnote w:type="continuationSeparator" w:id="0">
    <w:p w:rsidR="0077730B" w:rsidRDefault="00777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30B" w:rsidRDefault="0077730B"/>
  </w:footnote>
  <w:footnote w:type="continuationSeparator" w:id="0">
    <w:p w:rsidR="0077730B" w:rsidRDefault="007773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321E4"/>
    <w:multiLevelType w:val="multilevel"/>
    <w:tmpl w:val="9F66AE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5D"/>
    <w:rsid w:val="00056010"/>
    <w:rsid w:val="00277731"/>
    <w:rsid w:val="003364D5"/>
    <w:rsid w:val="0077730B"/>
    <w:rsid w:val="009A5FD0"/>
    <w:rsid w:val="00AC485D"/>
    <w:rsid w:val="00E75ADA"/>
    <w:rsid w:val="00E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F7F08"/>
  <w15:docId w15:val="{F3ABEDAD-3056-49AF-A8A2-0C693E09A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2025-06-26T08:35:00Z</dcterms:created>
  <dcterms:modified xsi:type="dcterms:W3CDTF">2025-06-26T13:37:00Z</dcterms:modified>
</cp:coreProperties>
</file>