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76" w:rsidRDefault="00EA6076">
      <w:pPr>
        <w:spacing w:line="1" w:lineRule="exact"/>
      </w:pPr>
    </w:p>
    <w:p w:rsidR="00EA6076" w:rsidRPr="00955A15" w:rsidRDefault="00EF3948">
      <w:pPr>
        <w:pStyle w:val="1"/>
        <w:spacing w:after="0"/>
        <w:jc w:val="center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РЯСНЕ-РУСЬКА СІЛЬСЬКА РАДА</w:t>
      </w:r>
      <w:r w:rsidRPr="00955A15">
        <w:rPr>
          <w:rStyle w:val="a3"/>
          <w:sz w:val="28"/>
          <w:szCs w:val="28"/>
        </w:rPr>
        <w:br/>
        <w:t>ЯВОРІВ</w:t>
      </w:r>
      <w:r w:rsidR="002471B8">
        <w:rPr>
          <w:rStyle w:val="a3"/>
          <w:sz w:val="28"/>
          <w:szCs w:val="28"/>
        </w:rPr>
        <w:t>СЬКОГО РАЙОНУ ЛЬВІВСЬКОЇ ОБЛАСТІ</w:t>
      </w:r>
    </w:p>
    <w:p w:rsidR="00EA6076" w:rsidRPr="00955A15" w:rsidRDefault="00EF3948">
      <w:pPr>
        <w:pStyle w:val="1"/>
        <w:spacing w:after="0"/>
        <w:jc w:val="center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ДВАДЦЯТЬ ВОСЬМА СЕСІЯ СЬОМОГО СКЛИКАННЯ</w:t>
      </w:r>
    </w:p>
    <w:p w:rsidR="00EA6076" w:rsidRPr="00955A15" w:rsidRDefault="00EF3948">
      <w:pPr>
        <w:pStyle w:val="1"/>
        <w:spacing w:after="200"/>
        <w:jc w:val="center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Р І Ш Е Н Н Я № 2026</w:t>
      </w:r>
    </w:p>
    <w:p w:rsidR="00EA6076" w:rsidRPr="00955A15" w:rsidRDefault="00EF3948">
      <w:pPr>
        <w:pStyle w:val="1"/>
        <w:tabs>
          <w:tab w:val="left" w:pos="5217"/>
        </w:tabs>
        <w:spacing w:after="0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від 07 лютого 2018 року</w:t>
      </w:r>
      <w:r w:rsidRPr="00955A15">
        <w:rPr>
          <w:rStyle w:val="a3"/>
          <w:sz w:val="28"/>
          <w:szCs w:val="28"/>
        </w:rPr>
        <w:tab/>
      </w:r>
      <w:r w:rsidR="002471B8">
        <w:rPr>
          <w:rStyle w:val="a3"/>
          <w:sz w:val="28"/>
          <w:szCs w:val="28"/>
        </w:rPr>
        <w:t xml:space="preserve">                             </w:t>
      </w:r>
      <w:r w:rsidRPr="00955A15">
        <w:rPr>
          <w:rStyle w:val="a3"/>
          <w:sz w:val="28"/>
          <w:szCs w:val="28"/>
        </w:rPr>
        <w:t>с. Рясне - Руське</w:t>
      </w:r>
    </w:p>
    <w:p w:rsidR="00EA6076" w:rsidRPr="00955A15" w:rsidRDefault="00EF3948">
      <w:pPr>
        <w:pStyle w:val="1"/>
        <w:spacing w:after="0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Про надання дозволу</w:t>
      </w:r>
    </w:p>
    <w:p w:rsidR="00EA6076" w:rsidRPr="00955A15" w:rsidRDefault="00EF3948">
      <w:pPr>
        <w:pStyle w:val="1"/>
        <w:spacing w:after="0"/>
        <w:jc w:val="both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на виготовлення детального плану</w:t>
      </w:r>
    </w:p>
    <w:p w:rsidR="00EA6076" w:rsidRPr="00955A15" w:rsidRDefault="00EF3948">
      <w:pPr>
        <w:pStyle w:val="1"/>
        <w:spacing w:after="0"/>
        <w:jc w:val="both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території для зміни цільового</w:t>
      </w:r>
    </w:p>
    <w:p w:rsidR="00EA6076" w:rsidRPr="00955A15" w:rsidRDefault="00EF3948">
      <w:pPr>
        <w:pStyle w:val="1"/>
        <w:spacing w:after="0"/>
        <w:jc w:val="both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призначення земельної ділянки</w:t>
      </w:r>
    </w:p>
    <w:p w:rsidR="00EA6076" w:rsidRPr="00955A15" w:rsidRDefault="00EF3948">
      <w:pPr>
        <w:pStyle w:val="1"/>
        <w:spacing w:after="480"/>
        <w:jc w:val="both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в селі Підрясне</w:t>
      </w:r>
    </w:p>
    <w:p w:rsidR="00EA6076" w:rsidRPr="00955A15" w:rsidRDefault="00EF3948">
      <w:pPr>
        <w:pStyle w:val="1"/>
        <w:ind w:left="660" w:firstLine="980"/>
        <w:jc w:val="both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 xml:space="preserve">Розглянувши заяву та подані документи Воєводи Ольги Михайлівни,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</w:t>
      </w:r>
      <w:r w:rsidRPr="00955A15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955A15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EA6076" w:rsidRPr="00955A15" w:rsidRDefault="00EF3948">
      <w:pPr>
        <w:pStyle w:val="1"/>
        <w:ind w:firstLine="660"/>
        <w:jc w:val="both"/>
        <w:rPr>
          <w:sz w:val="28"/>
          <w:szCs w:val="28"/>
        </w:rPr>
      </w:pPr>
      <w:r w:rsidRPr="00955A15">
        <w:rPr>
          <w:rStyle w:val="a3"/>
          <w:sz w:val="28"/>
          <w:szCs w:val="28"/>
        </w:rPr>
        <w:t>ВИРІШИЛА:</w:t>
      </w:r>
    </w:p>
    <w:p w:rsidR="00EA6076" w:rsidRPr="00955A15" w:rsidRDefault="000A3E45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EF3948" w:rsidRPr="00955A15">
        <w:rPr>
          <w:rStyle w:val="a3"/>
          <w:sz w:val="28"/>
          <w:szCs w:val="28"/>
        </w:rPr>
        <w:t>Дати дозвіл Воєводі Ользі Михайлівні на розробку детального плану території по зміні цільового призначення земельної ділянки площею 0.1538 га, з кадастровим номером 4625887500:02:000:3290 в селі Підрясне, Яворівського району, Львівської області з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EA6076" w:rsidRPr="00955A15" w:rsidRDefault="000A3E45" w:rsidP="000A3E45">
      <w:pPr>
        <w:pStyle w:val="1"/>
        <w:tabs>
          <w:tab w:val="left" w:pos="267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EF3948" w:rsidRPr="00955A15">
        <w:rPr>
          <w:rStyle w:val="a3"/>
          <w:sz w:val="28"/>
          <w:szCs w:val="28"/>
        </w:rPr>
        <w:t xml:space="preserve">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EA6076" w:rsidRDefault="000A3E45" w:rsidP="000A3E45">
      <w:pPr>
        <w:pStyle w:val="1"/>
        <w:tabs>
          <w:tab w:val="left" w:pos="318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EF3948" w:rsidRPr="00955A15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</w:t>
      </w:r>
      <w:r>
        <w:rPr>
          <w:rStyle w:val="a3"/>
          <w:sz w:val="28"/>
          <w:szCs w:val="28"/>
        </w:rPr>
        <w:t xml:space="preserve"> </w:t>
      </w:r>
      <w:r w:rsidR="00EF3948" w:rsidRPr="00955A15">
        <w:rPr>
          <w:rStyle w:val="a3"/>
          <w:sz w:val="28"/>
          <w:szCs w:val="28"/>
        </w:rPr>
        <w:t>В.І.)</w:t>
      </w:r>
    </w:p>
    <w:p w:rsidR="002471B8" w:rsidRDefault="002471B8" w:rsidP="000A3E45">
      <w:pPr>
        <w:pStyle w:val="1"/>
        <w:tabs>
          <w:tab w:val="left" w:pos="318"/>
        </w:tabs>
        <w:spacing w:after="0"/>
        <w:jc w:val="both"/>
        <w:rPr>
          <w:rStyle w:val="a3"/>
          <w:sz w:val="28"/>
          <w:szCs w:val="28"/>
        </w:rPr>
      </w:pPr>
    </w:p>
    <w:p w:rsidR="002471B8" w:rsidRDefault="002471B8" w:rsidP="000A3E45">
      <w:pPr>
        <w:pStyle w:val="1"/>
        <w:tabs>
          <w:tab w:val="left" w:pos="318"/>
        </w:tabs>
        <w:spacing w:after="0"/>
        <w:jc w:val="both"/>
        <w:rPr>
          <w:rStyle w:val="a3"/>
          <w:sz w:val="28"/>
          <w:szCs w:val="28"/>
        </w:rPr>
      </w:pPr>
    </w:p>
    <w:p w:rsidR="002471B8" w:rsidRDefault="002471B8" w:rsidP="000A3E45">
      <w:pPr>
        <w:pStyle w:val="1"/>
        <w:tabs>
          <w:tab w:val="left" w:pos="318"/>
        </w:tabs>
        <w:spacing w:after="0"/>
        <w:jc w:val="both"/>
        <w:rPr>
          <w:rStyle w:val="a3"/>
          <w:sz w:val="28"/>
          <w:szCs w:val="28"/>
        </w:rPr>
      </w:pPr>
    </w:p>
    <w:p w:rsidR="002471B8" w:rsidRPr="00955A15" w:rsidRDefault="002471B8" w:rsidP="000A3E45">
      <w:pPr>
        <w:pStyle w:val="1"/>
        <w:tabs>
          <w:tab w:val="left" w:pos="318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Емілія Смокоровська</w:t>
      </w:r>
      <w:bookmarkStart w:id="0" w:name="_GoBack"/>
      <w:bookmarkEnd w:id="0"/>
    </w:p>
    <w:sectPr w:rsidR="002471B8" w:rsidRPr="00955A15" w:rsidSect="002471B8">
      <w:pgSz w:w="11906" w:h="16838" w:code="9"/>
      <w:pgMar w:top="1135" w:right="678" w:bottom="95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F33" w:rsidRDefault="00354F33">
      <w:r>
        <w:separator/>
      </w:r>
    </w:p>
  </w:endnote>
  <w:endnote w:type="continuationSeparator" w:id="0">
    <w:p w:rsidR="00354F33" w:rsidRDefault="0035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F33" w:rsidRDefault="00354F33"/>
  </w:footnote>
  <w:footnote w:type="continuationSeparator" w:id="0">
    <w:p w:rsidR="00354F33" w:rsidRDefault="00354F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5B57CC"/>
    <w:multiLevelType w:val="multilevel"/>
    <w:tmpl w:val="0142B95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076"/>
    <w:rsid w:val="000A3E45"/>
    <w:rsid w:val="002471B8"/>
    <w:rsid w:val="00354F33"/>
    <w:rsid w:val="00955A15"/>
    <w:rsid w:val="00EA6076"/>
    <w:rsid w:val="00EF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5850"/>
  <w15:docId w15:val="{60670DD5-BC16-43F9-BD95-C0691F4D6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2025-06-26T13:44:00Z</dcterms:created>
  <dcterms:modified xsi:type="dcterms:W3CDTF">2025-06-27T06:26:00Z</dcterms:modified>
</cp:coreProperties>
</file>