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5CD" w:rsidRPr="00CC62E2" w:rsidRDefault="00452925" w:rsidP="00CC62E2">
      <w:pPr>
        <w:pStyle w:val="1"/>
        <w:spacing w:after="180" w:line="254" w:lineRule="auto"/>
        <w:jc w:val="center"/>
        <w:rPr>
          <w:sz w:val="28"/>
          <w:szCs w:val="28"/>
        </w:rPr>
      </w:pPr>
      <w:r w:rsidRPr="00CC62E2">
        <w:rPr>
          <w:rStyle w:val="a3"/>
          <w:sz w:val="28"/>
          <w:szCs w:val="28"/>
        </w:rPr>
        <w:t>РЯСНЕ-РУСЬКА СІЛЬСЬКА РАДА</w:t>
      </w:r>
      <w:r w:rsidRPr="00CC62E2">
        <w:rPr>
          <w:rStyle w:val="a3"/>
          <w:sz w:val="28"/>
          <w:szCs w:val="28"/>
        </w:rPr>
        <w:br/>
        <w:t>Я</w:t>
      </w:r>
      <w:r w:rsidR="00CC62E2">
        <w:rPr>
          <w:rStyle w:val="a3"/>
          <w:sz w:val="28"/>
          <w:szCs w:val="28"/>
        </w:rPr>
        <w:t>ВОРІВСЬКОГО РАЙОНУ ЛЬВІВСЬКОЇ ОБ</w:t>
      </w:r>
      <w:r w:rsidRPr="00CC62E2">
        <w:rPr>
          <w:rStyle w:val="a3"/>
          <w:sz w:val="28"/>
          <w:szCs w:val="28"/>
        </w:rPr>
        <w:t>ЛАСТІ</w:t>
      </w:r>
      <w:r w:rsidRPr="00CC62E2">
        <w:rPr>
          <w:rStyle w:val="a3"/>
          <w:sz w:val="28"/>
          <w:szCs w:val="28"/>
        </w:rPr>
        <w:br/>
        <w:t>ДВАДЦЯТЬ ВОСЬМА С</w:t>
      </w:r>
      <w:r w:rsidR="00CC62E2">
        <w:rPr>
          <w:rStyle w:val="a3"/>
          <w:sz w:val="28"/>
          <w:szCs w:val="28"/>
        </w:rPr>
        <w:t>ЕСІЯ СЬОМОГО СКЛИКАННЯ</w:t>
      </w:r>
      <w:r w:rsidR="00CC62E2">
        <w:rPr>
          <w:rStyle w:val="a3"/>
          <w:sz w:val="28"/>
          <w:szCs w:val="28"/>
        </w:rPr>
        <w:br/>
        <w:t>РІШЕНН</w:t>
      </w:r>
      <w:r w:rsidRPr="00CC62E2">
        <w:rPr>
          <w:rStyle w:val="a3"/>
          <w:sz w:val="28"/>
          <w:szCs w:val="28"/>
        </w:rPr>
        <w:t>Я № 2030</w:t>
      </w:r>
    </w:p>
    <w:p w:rsidR="00CC62E2" w:rsidRDefault="00452925" w:rsidP="00CC62E2">
      <w:pPr>
        <w:pStyle w:val="1"/>
        <w:spacing w:after="0"/>
        <w:rPr>
          <w:rStyle w:val="a3"/>
          <w:sz w:val="28"/>
          <w:szCs w:val="28"/>
        </w:rPr>
      </w:pPr>
      <w:r w:rsidRPr="00CC62E2">
        <w:rPr>
          <w:noProof/>
          <w:sz w:val="28"/>
          <w:szCs w:val="28"/>
          <w:lang w:bidi="ar-SA"/>
        </w:rPr>
        <mc:AlternateContent>
          <mc:Choice Requires="wps">
            <w:drawing>
              <wp:anchor distT="0" distB="0" distL="114300" distR="114300" simplePos="0" relativeHeight="125829378" behindDoc="0" locked="0" layoutInCell="1" allowOverlap="1">
                <wp:simplePos x="0" y="0"/>
                <wp:positionH relativeFrom="page">
                  <wp:posOffset>4830445</wp:posOffset>
                </wp:positionH>
                <wp:positionV relativeFrom="paragraph">
                  <wp:posOffset>48895</wp:posOffset>
                </wp:positionV>
                <wp:extent cx="1362710" cy="344805"/>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362710" cy="344805"/>
                        </a:xfrm>
                        <a:prstGeom prst="rect">
                          <a:avLst/>
                        </a:prstGeom>
                        <a:noFill/>
                      </wps:spPr>
                      <wps:txbx>
                        <w:txbxContent>
                          <w:p w:rsidR="00C545CD" w:rsidRPr="00CC62E2" w:rsidRDefault="00452925">
                            <w:pPr>
                              <w:pStyle w:val="1"/>
                              <w:spacing w:after="0" w:line="240" w:lineRule="auto"/>
                              <w:rPr>
                                <w:sz w:val="28"/>
                                <w:szCs w:val="28"/>
                              </w:rPr>
                            </w:pPr>
                            <w:r w:rsidRPr="00CC62E2">
                              <w:rPr>
                                <w:rStyle w:val="a3"/>
                                <w:sz w:val="28"/>
                                <w:szCs w:val="28"/>
                              </w:rPr>
                              <w:t>с. Рясне - Руське</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80.35pt;margin-top:3.85pt;width:107.3pt;height:27.15pt;z-index:1258293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" filled="f" stroked="f">
                <v:textbox inset="0,0,0,0">
                  <w:txbxContent>
                    <w:p w:rsidR="00C545CD" w:rsidRPr="00CC62E2" w:rsidRDefault="00452925">
                      <w:pPr>
                        <w:pStyle w:val="1"/>
                        <w:spacing w:after="0" w:line="240" w:lineRule="auto"/>
                        <w:rPr>
                          <w:sz w:val="28"/>
                          <w:szCs w:val="28"/>
                        </w:rPr>
                      </w:pPr>
                      <w:r w:rsidRPr="00CC62E2">
                        <w:rPr>
                          <w:rStyle w:val="a3"/>
                          <w:sz w:val="28"/>
                          <w:szCs w:val="28"/>
                        </w:rPr>
                        <w:t>с. Рясне - Руське</w:t>
                      </w:r>
                    </w:p>
                  </w:txbxContent>
                </v:textbox>
                <w10:wrap type="square" side="left" anchorx="page"/>
              </v:shape>
            </w:pict>
          </mc:Fallback>
        </mc:AlternateContent>
      </w:r>
      <w:r w:rsidR="00CC62E2">
        <w:rPr>
          <w:rStyle w:val="a3"/>
          <w:sz w:val="28"/>
          <w:szCs w:val="28"/>
        </w:rPr>
        <w:t xml:space="preserve"> </w:t>
      </w:r>
      <w:r w:rsidRPr="00CC62E2">
        <w:rPr>
          <w:rStyle w:val="a3"/>
          <w:sz w:val="28"/>
          <w:szCs w:val="28"/>
        </w:rPr>
        <w:t>від 07 лютого 2018 року</w:t>
      </w:r>
    </w:p>
    <w:p w:rsidR="00CC62E2" w:rsidRDefault="00452925" w:rsidP="00CC62E2">
      <w:pPr>
        <w:pStyle w:val="1"/>
        <w:spacing w:after="0"/>
        <w:rPr>
          <w:rStyle w:val="a3"/>
          <w:sz w:val="28"/>
          <w:szCs w:val="28"/>
        </w:rPr>
      </w:pPr>
      <w:r w:rsidRPr="00CC62E2">
        <w:rPr>
          <w:rStyle w:val="a3"/>
          <w:sz w:val="28"/>
          <w:szCs w:val="28"/>
        </w:rPr>
        <w:t xml:space="preserve"> Про розгляд заяви</w:t>
      </w:r>
    </w:p>
    <w:p w:rsidR="00C545CD" w:rsidRDefault="00452925" w:rsidP="00CC62E2">
      <w:pPr>
        <w:pStyle w:val="1"/>
        <w:spacing w:after="0"/>
        <w:rPr>
          <w:rStyle w:val="a3"/>
          <w:sz w:val="28"/>
          <w:szCs w:val="28"/>
        </w:rPr>
      </w:pPr>
      <w:r w:rsidRPr="00CC62E2">
        <w:rPr>
          <w:rStyle w:val="a3"/>
          <w:sz w:val="28"/>
          <w:szCs w:val="28"/>
        </w:rPr>
        <w:t xml:space="preserve"> Чирви А.Ю.</w:t>
      </w:r>
    </w:p>
    <w:p w:rsidR="00CC62E2" w:rsidRDefault="00CC62E2" w:rsidP="00CC62E2">
      <w:pPr>
        <w:pStyle w:val="1"/>
        <w:spacing w:after="0"/>
        <w:rPr>
          <w:rStyle w:val="a3"/>
          <w:sz w:val="28"/>
          <w:szCs w:val="28"/>
        </w:rPr>
      </w:pPr>
    </w:p>
    <w:p w:rsidR="00CC62E2" w:rsidRDefault="00CC62E2" w:rsidP="00CC62E2">
      <w:pPr>
        <w:pStyle w:val="1"/>
        <w:spacing w:after="0"/>
        <w:rPr>
          <w:rStyle w:val="a3"/>
          <w:sz w:val="28"/>
          <w:szCs w:val="28"/>
        </w:rPr>
      </w:pPr>
    </w:p>
    <w:p w:rsidR="00CC62E2" w:rsidRPr="00CC62E2" w:rsidRDefault="00CC62E2" w:rsidP="00CC62E2">
      <w:pPr>
        <w:pStyle w:val="1"/>
        <w:spacing w:after="0"/>
        <w:rPr>
          <w:sz w:val="28"/>
          <w:szCs w:val="28"/>
        </w:rPr>
      </w:pPr>
    </w:p>
    <w:p w:rsidR="00C545CD" w:rsidRPr="00CC62E2" w:rsidRDefault="00CC62E2" w:rsidP="00CC62E2">
      <w:pPr>
        <w:pStyle w:val="1"/>
        <w:jc w:val="both"/>
        <w:rPr>
          <w:sz w:val="28"/>
          <w:szCs w:val="28"/>
        </w:rPr>
      </w:pPr>
      <w:r>
        <w:rPr>
          <w:rStyle w:val="a3"/>
          <w:sz w:val="28"/>
          <w:szCs w:val="28"/>
        </w:rPr>
        <w:t xml:space="preserve">                       </w:t>
      </w:r>
      <w:r w:rsidR="00452925" w:rsidRPr="00CC62E2">
        <w:rPr>
          <w:rStyle w:val="a3"/>
          <w:sz w:val="28"/>
          <w:szCs w:val="28"/>
        </w:rPr>
        <w:t>Розглянувши заяву та подані документи Чирви Анастасії Юріївни, про надання дозволу на розробку детального плану території по зміні цільового призначенняв селі Підрясне, Яворівського району Львівської області, відповідно до статей 12, 118,121 Земельного Кодексу України та статті 26 Закону України «Про місцеве самоврядування в Україні», - Рясне - Руська сільська рада ,-</w:t>
      </w:r>
    </w:p>
    <w:p w:rsidR="00C545CD" w:rsidRPr="00CC62E2" w:rsidRDefault="00452925" w:rsidP="00CC62E2">
      <w:pPr>
        <w:pStyle w:val="1"/>
        <w:spacing w:after="180" w:line="254" w:lineRule="auto"/>
        <w:rPr>
          <w:sz w:val="28"/>
          <w:szCs w:val="28"/>
        </w:rPr>
      </w:pPr>
      <w:r w:rsidRPr="00CC62E2">
        <w:rPr>
          <w:rStyle w:val="a3"/>
          <w:sz w:val="28"/>
          <w:szCs w:val="28"/>
        </w:rPr>
        <w:t>ВИРІШИЛА :</w:t>
      </w:r>
    </w:p>
    <w:p w:rsidR="00C545CD" w:rsidRPr="00CC62E2" w:rsidRDefault="00452925" w:rsidP="00B93921">
      <w:pPr>
        <w:pStyle w:val="1"/>
        <w:spacing w:after="0" w:line="254" w:lineRule="auto"/>
        <w:rPr>
          <w:sz w:val="28"/>
          <w:szCs w:val="28"/>
        </w:rPr>
      </w:pPr>
      <w:r w:rsidRPr="00CC62E2">
        <w:rPr>
          <w:rStyle w:val="a3"/>
          <w:sz w:val="28"/>
          <w:szCs w:val="28"/>
        </w:rPr>
        <w:t>1 .Дане питанння додатково вивчити на комісії Рясне - Руської сільської ради з питань земельних відносин та будівництва.</w:t>
      </w:r>
      <w:bookmarkStart w:id="0" w:name="_GoBack"/>
      <w:bookmarkEnd w:id="0"/>
    </w:p>
    <w:p w:rsidR="00C545CD" w:rsidRDefault="00C545CD" w:rsidP="00CC62E2">
      <w:pPr>
        <w:spacing w:line="1" w:lineRule="exact"/>
        <w:rPr>
          <w:sz w:val="28"/>
          <w:szCs w:val="28"/>
        </w:rPr>
      </w:pPr>
    </w:p>
    <w:p w:rsidR="00CC62E2" w:rsidRDefault="00CC62E2" w:rsidP="00CC62E2">
      <w:pPr>
        <w:spacing w:line="1" w:lineRule="exact"/>
        <w:rPr>
          <w:sz w:val="28"/>
          <w:szCs w:val="28"/>
        </w:rPr>
      </w:pPr>
    </w:p>
    <w:p w:rsidR="00CC62E2" w:rsidRPr="00CC62E2" w:rsidRDefault="00CC62E2" w:rsidP="00CC62E2">
      <w:pPr>
        <w:spacing w:line="1" w:lineRule="exact"/>
        <w:rPr>
          <w:sz w:val="28"/>
          <w:szCs w:val="28"/>
        </w:rPr>
        <w:sectPr w:rsidR="00CC62E2" w:rsidRPr="00CC62E2" w:rsidSect="00B93921">
          <w:type w:val="continuous"/>
          <w:pgSz w:w="11906" w:h="16838" w:code="9"/>
          <w:pgMar w:top="1925" w:right="0" w:bottom="1925" w:left="1418" w:header="0" w:footer="3" w:gutter="0"/>
          <w:cols w:space="720"/>
          <w:noEndnote/>
          <w:docGrid w:linePitch="360"/>
        </w:sectPr>
      </w:pPr>
    </w:p>
    <w:p w:rsidR="00C545CD" w:rsidRDefault="00CC62E2" w:rsidP="00CC62E2">
      <w:pPr>
        <w:spacing w:line="360" w:lineRule="exact"/>
        <w:rPr>
          <w:rFonts w:ascii="Times New Roman" w:hAnsi="Times New Roman" w:cs="Times New Roman"/>
          <w:sz w:val="28"/>
          <w:szCs w:val="28"/>
        </w:rPr>
      </w:pPr>
      <w:r>
        <w:rPr>
          <w:rFonts w:ascii="Times New Roman" w:hAnsi="Times New Roman" w:cs="Times New Roman"/>
          <w:sz w:val="28"/>
          <w:szCs w:val="28"/>
        </w:rPr>
        <w:t>2.Контроль за викононням даного рішення покласти на постійну депутатську комісію з питань земельних відносин та будівництва       (голова комісії Гануляк В. І. )</w:t>
      </w:r>
    </w:p>
    <w:p w:rsidR="00CC62E2" w:rsidRDefault="00CC62E2" w:rsidP="00CC62E2">
      <w:pPr>
        <w:spacing w:line="360" w:lineRule="exact"/>
        <w:rPr>
          <w:rFonts w:ascii="Times New Roman" w:hAnsi="Times New Roman" w:cs="Times New Roman"/>
          <w:sz w:val="28"/>
          <w:szCs w:val="28"/>
        </w:rPr>
      </w:pPr>
    </w:p>
    <w:p w:rsidR="00CC62E2" w:rsidRDefault="00CC62E2" w:rsidP="00CC62E2">
      <w:pPr>
        <w:spacing w:line="360" w:lineRule="exact"/>
        <w:rPr>
          <w:rFonts w:ascii="Times New Roman" w:hAnsi="Times New Roman" w:cs="Times New Roman"/>
          <w:sz w:val="28"/>
          <w:szCs w:val="28"/>
        </w:rPr>
      </w:pPr>
    </w:p>
    <w:p w:rsidR="00CC62E2" w:rsidRPr="00CC62E2" w:rsidRDefault="00CC62E2" w:rsidP="00CC62E2">
      <w:pPr>
        <w:spacing w:line="360" w:lineRule="exact"/>
        <w:rPr>
          <w:rFonts w:ascii="Times New Roman" w:hAnsi="Times New Roman" w:cs="Times New Roman"/>
          <w:sz w:val="28"/>
          <w:szCs w:val="28"/>
        </w:rPr>
      </w:pPr>
      <w:r>
        <w:rPr>
          <w:rFonts w:ascii="Times New Roman" w:hAnsi="Times New Roman" w:cs="Times New Roman"/>
          <w:sz w:val="28"/>
          <w:szCs w:val="28"/>
        </w:rPr>
        <w:t xml:space="preserve">Сільський голова                                                                 Е. Смокоровська                    </w:t>
      </w:r>
    </w:p>
    <w:p w:rsidR="00C545CD" w:rsidRPr="00CC62E2" w:rsidRDefault="00C545CD" w:rsidP="00CC62E2">
      <w:pPr>
        <w:spacing w:line="360" w:lineRule="exact"/>
        <w:rPr>
          <w:sz w:val="28"/>
          <w:szCs w:val="28"/>
        </w:rPr>
      </w:pPr>
    </w:p>
    <w:p w:rsidR="00C545CD" w:rsidRPr="00CC62E2" w:rsidRDefault="00C545CD" w:rsidP="00CC62E2">
      <w:pPr>
        <w:spacing w:line="360" w:lineRule="exact"/>
        <w:rPr>
          <w:sz w:val="28"/>
          <w:szCs w:val="28"/>
        </w:rPr>
      </w:pPr>
    </w:p>
    <w:p w:rsidR="00C545CD" w:rsidRDefault="00C545CD">
      <w:pPr>
        <w:spacing w:line="360" w:lineRule="exact"/>
      </w:pPr>
    </w:p>
    <w:p w:rsidR="00C545CD" w:rsidRDefault="00C545CD">
      <w:pPr>
        <w:spacing w:after="711" w:line="1" w:lineRule="exact"/>
      </w:pPr>
    </w:p>
    <w:sectPr w:rsidR="00C545CD" w:rsidSect="00B93921">
      <w:type w:val="continuous"/>
      <w:pgSz w:w="11906" w:h="16838" w:code="9"/>
      <w:pgMar w:top="1925" w:right="593" w:bottom="1925" w:left="141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923" w:rsidRDefault="00357923">
      <w:r>
        <w:separator/>
      </w:r>
    </w:p>
  </w:endnote>
  <w:endnote w:type="continuationSeparator" w:id="0">
    <w:p w:rsidR="00357923" w:rsidRDefault="00357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923" w:rsidRDefault="00357923"/>
  </w:footnote>
  <w:footnote w:type="continuationSeparator" w:id="0">
    <w:p w:rsidR="00357923" w:rsidRDefault="0035792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5CD"/>
    <w:rsid w:val="00357923"/>
    <w:rsid w:val="00452925"/>
    <w:rsid w:val="00B93921"/>
    <w:rsid w:val="00C545CD"/>
    <w:rsid w:val="00CC62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55797F-F9B1-436B-8B99-469E2158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0"/>
      <w:szCs w:val="20"/>
      <w:u w:val="none"/>
    </w:rPr>
  </w:style>
  <w:style w:type="paragraph" w:customStyle="1" w:styleId="1">
    <w:name w:val="Основний текст1"/>
    <w:basedOn w:val="a"/>
    <w:link w:val="a3"/>
    <w:pPr>
      <w:spacing w:after="460" w:line="252"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633</Words>
  <Characters>362</Characters>
  <Application>Microsoft Office Word</Application>
  <DocSecurity>0</DocSecurity>
  <Lines>3</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ZHENCHUK</cp:lastModifiedBy>
  <cp:revision>4</cp:revision>
  <dcterms:created xsi:type="dcterms:W3CDTF">2025-06-27T07:50:00Z</dcterms:created>
  <dcterms:modified xsi:type="dcterms:W3CDTF">2025-06-27T08:01:00Z</dcterms:modified>
</cp:coreProperties>
</file>