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C77" w:rsidRPr="00424CC3" w:rsidRDefault="00E07710">
      <w:pPr>
        <w:pStyle w:val="1"/>
        <w:spacing w:line="283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8844AD" w:rsidRPr="00424CC3">
        <w:rPr>
          <w:rStyle w:val="a3"/>
          <w:sz w:val="28"/>
          <w:szCs w:val="28"/>
        </w:rPr>
        <w:t>-РУСЬКА СІЛЬСЬКА РАДА</w:t>
      </w:r>
      <w:r w:rsidR="008844AD" w:rsidRPr="00424CC3">
        <w:rPr>
          <w:rStyle w:val="a3"/>
          <w:sz w:val="28"/>
          <w:szCs w:val="28"/>
        </w:rPr>
        <w:br/>
        <w:t>ЯВОРІВСЬКОГО РАЙОНУ ЛЬВІВСЬКОЇ ОБЛАСТІ</w:t>
      </w:r>
      <w:r w:rsidR="008844AD" w:rsidRPr="00424CC3">
        <w:rPr>
          <w:rStyle w:val="a3"/>
          <w:sz w:val="28"/>
          <w:szCs w:val="28"/>
        </w:rPr>
        <w:br/>
        <w:t>ДВАДЦЯТЬ ВОСЬМА СЕСІЯ СЬОМОГО СКЛИКАННЯ</w:t>
      </w:r>
    </w:p>
    <w:p w:rsidR="00DB4C77" w:rsidRPr="00424CC3" w:rsidRDefault="008844AD">
      <w:pPr>
        <w:pStyle w:val="1"/>
        <w:spacing w:after="240" w:line="283" w:lineRule="auto"/>
        <w:jc w:val="center"/>
        <w:rPr>
          <w:sz w:val="28"/>
          <w:szCs w:val="28"/>
        </w:rPr>
      </w:pPr>
      <w:r w:rsidRPr="00424CC3">
        <w:rPr>
          <w:rStyle w:val="a3"/>
          <w:sz w:val="28"/>
          <w:szCs w:val="28"/>
        </w:rPr>
        <w:t>Р</w:t>
      </w:r>
      <w:r w:rsidR="00424CC3">
        <w:rPr>
          <w:rStyle w:val="a3"/>
          <w:sz w:val="28"/>
          <w:szCs w:val="28"/>
        </w:rPr>
        <w:t xml:space="preserve"> </w:t>
      </w:r>
      <w:r w:rsidRPr="00424CC3">
        <w:rPr>
          <w:rStyle w:val="a3"/>
          <w:sz w:val="28"/>
          <w:szCs w:val="28"/>
        </w:rPr>
        <w:t>І Ш</w:t>
      </w:r>
      <w:r w:rsidR="00424CC3">
        <w:rPr>
          <w:rStyle w:val="a3"/>
          <w:sz w:val="28"/>
          <w:szCs w:val="28"/>
        </w:rPr>
        <w:t xml:space="preserve"> </w:t>
      </w:r>
      <w:r w:rsidRPr="00424CC3">
        <w:rPr>
          <w:rStyle w:val="a3"/>
          <w:sz w:val="28"/>
          <w:szCs w:val="28"/>
        </w:rPr>
        <w:t>Е</w:t>
      </w:r>
      <w:r w:rsidR="00424CC3">
        <w:rPr>
          <w:rStyle w:val="a3"/>
          <w:sz w:val="28"/>
          <w:szCs w:val="28"/>
        </w:rPr>
        <w:t xml:space="preserve"> </w:t>
      </w:r>
      <w:r w:rsidRPr="00424CC3">
        <w:rPr>
          <w:rStyle w:val="a3"/>
          <w:sz w:val="28"/>
          <w:szCs w:val="28"/>
        </w:rPr>
        <w:t>Н</w:t>
      </w:r>
      <w:r w:rsidR="00424CC3">
        <w:rPr>
          <w:rStyle w:val="a3"/>
          <w:sz w:val="28"/>
          <w:szCs w:val="28"/>
        </w:rPr>
        <w:t xml:space="preserve"> </w:t>
      </w:r>
      <w:r w:rsidRPr="00424CC3">
        <w:rPr>
          <w:rStyle w:val="a3"/>
          <w:sz w:val="28"/>
          <w:szCs w:val="28"/>
        </w:rPr>
        <w:t>Н Я № 2040</w:t>
      </w:r>
    </w:p>
    <w:p w:rsidR="00DB4C77" w:rsidRPr="00424CC3" w:rsidRDefault="008844AD">
      <w:pPr>
        <w:pStyle w:val="1"/>
        <w:spacing w:line="252" w:lineRule="auto"/>
        <w:rPr>
          <w:sz w:val="28"/>
          <w:szCs w:val="28"/>
        </w:rPr>
      </w:pPr>
      <w:r w:rsidRPr="00424CC3">
        <w:rPr>
          <w:rStyle w:val="a3"/>
          <w:sz w:val="28"/>
          <w:szCs w:val="28"/>
        </w:rPr>
        <w:t>від 07 лютого 2018 року</w:t>
      </w:r>
      <w:r w:rsidR="00E07710">
        <w:rPr>
          <w:rStyle w:val="a3"/>
          <w:sz w:val="28"/>
          <w:szCs w:val="28"/>
        </w:rPr>
        <w:tab/>
      </w:r>
      <w:r w:rsidR="00E07710">
        <w:rPr>
          <w:rStyle w:val="a3"/>
          <w:sz w:val="28"/>
          <w:szCs w:val="28"/>
        </w:rPr>
        <w:tab/>
      </w:r>
      <w:r w:rsidR="00E07710">
        <w:rPr>
          <w:rStyle w:val="a3"/>
          <w:sz w:val="28"/>
          <w:szCs w:val="28"/>
        </w:rPr>
        <w:tab/>
      </w:r>
      <w:r w:rsidR="00E07710">
        <w:rPr>
          <w:rStyle w:val="a3"/>
          <w:sz w:val="28"/>
          <w:szCs w:val="28"/>
        </w:rPr>
        <w:tab/>
      </w:r>
      <w:r w:rsidR="00E07710">
        <w:rPr>
          <w:rStyle w:val="a3"/>
          <w:sz w:val="28"/>
          <w:szCs w:val="28"/>
        </w:rPr>
        <w:tab/>
        <w:t>с. Рясне-Руське</w:t>
      </w:r>
    </w:p>
    <w:p w:rsidR="00E07710" w:rsidRDefault="00E07710" w:rsidP="00E07710">
      <w:pPr>
        <w:pStyle w:val="1"/>
        <w:spacing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8844AD" w:rsidRPr="00424CC3">
        <w:rPr>
          <w:rStyle w:val="a3"/>
          <w:sz w:val="28"/>
          <w:szCs w:val="28"/>
        </w:rPr>
        <w:t>ро затвердження проекту землеустрою</w:t>
      </w:r>
    </w:p>
    <w:p w:rsidR="00E07710" w:rsidRDefault="008844AD" w:rsidP="00E07710">
      <w:pPr>
        <w:pStyle w:val="1"/>
        <w:spacing w:line="252" w:lineRule="auto"/>
        <w:rPr>
          <w:rStyle w:val="a3"/>
          <w:sz w:val="28"/>
          <w:szCs w:val="28"/>
        </w:rPr>
      </w:pPr>
      <w:r w:rsidRPr="00424CC3">
        <w:rPr>
          <w:rStyle w:val="a3"/>
          <w:sz w:val="28"/>
          <w:szCs w:val="28"/>
        </w:rPr>
        <w:t xml:space="preserve"> щ</w:t>
      </w:r>
      <w:r w:rsidR="00E07710">
        <w:rPr>
          <w:rStyle w:val="a3"/>
          <w:sz w:val="28"/>
          <w:szCs w:val="28"/>
        </w:rPr>
        <w:t>одо відведення земельної ділянки</w:t>
      </w:r>
    </w:p>
    <w:p w:rsidR="00E07710" w:rsidRDefault="008844AD" w:rsidP="00E07710">
      <w:pPr>
        <w:pStyle w:val="1"/>
        <w:spacing w:line="252" w:lineRule="auto"/>
        <w:rPr>
          <w:rStyle w:val="a3"/>
          <w:sz w:val="28"/>
          <w:szCs w:val="28"/>
        </w:rPr>
      </w:pPr>
      <w:r w:rsidRPr="00424CC3">
        <w:rPr>
          <w:rStyle w:val="a3"/>
          <w:sz w:val="28"/>
          <w:szCs w:val="28"/>
        </w:rPr>
        <w:t xml:space="preserve"> для </w:t>
      </w:r>
      <w:r w:rsidRPr="00424CC3">
        <w:rPr>
          <w:rStyle w:val="a3"/>
          <w:sz w:val="28"/>
          <w:szCs w:val="28"/>
        </w:rPr>
        <w:t>будівництва та обслуговування жилого</w:t>
      </w:r>
    </w:p>
    <w:p w:rsidR="00E07710" w:rsidRDefault="008844AD" w:rsidP="00E07710">
      <w:pPr>
        <w:pStyle w:val="1"/>
        <w:spacing w:line="252" w:lineRule="auto"/>
        <w:rPr>
          <w:rStyle w:val="a3"/>
          <w:sz w:val="28"/>
          <w:szCs w:val="28"/>
        </w:rPr>
      </w:pPr>
      <w:r w:rsidRPr="00424CC3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DB4C77" w:rsidRDefault="008844AD" w:rsidP="00E07710">
      <w:pPr>
        <w:pStyle w:val="1"/>
        <w:spacing w:line="252" w:lineRule="auto"/>
        <w:rPr>
          <w:rStyle w:val="a3"/>
          <w:sz w:val="28"/>
          <w:szCs w:val="28"/>
        </w:rPr>
      </w:pPr>
      <w:r w:rsidRPr="00424CC3">
        <w:rPr>
          <w:rStyle w:val="a3"/>
          <w:sz w:val="28"/>
          <w:szCs w:val="28"/>
        </w:rPr>
        <w:t xml:space="preserve"> Іванишину О.М.</w:t>
      </w:r>
    </w:p>
    <w:p w:rsidR="00E07710" w:rsidRPr="00424CC3" w:rsidRDefault="00E07710" w:rsidP="00E07710">
      <w:pPr>
        <w:pStyle w:val="1"/>
        <w:spacing w:line="252" w:lineRule="auto"/>
        <w:rPr>
          <w:sz w:val="28"/>
          <w:szCs w:val="28"/>
        </w:rPr>
      </w:pPr>
    </w:p>
    <w:p w:rsidR="00DB4C77" w:rsidRDefault="008844AD">
      <w:pPr>
        <w:pStyle w:val="1"/>
        <w:ind w:firstLine="1180"/>
        <w:jc w:val="both"/>
        <w:rPr>
          <w:rStyle w:val="a3"/>
          <w:sz w:val="28"/>
          <w:szCs w:val="28"/>
        </w:rPr>
      </w:pPr>
      <w:r w:rsidRPr="00424CC3">
        <w:rPr>
          <w:rStyle w:val="a3"/>
          <w:sz w:val="28"/>
          <w:szCs w:val="28"/>
        </w:rPr>
        <w:t>Розглянувши письмове звернення Іванишина Олега Михайловича про затвердження проекту землеустрою щодо відведення земельної ділянки для будівництва та обслуговування</w:t>
      </w:r>
      <w:r w:rsidRPr="00424CC3">
        <w:rPr>
          <w:rStyle w:val="a3"/>
          <w:sz w:val="28"/>
          <w:szCs w:val="28"/>
        </w:rPr>
        <w:t xml:space="preserve"> жилого будинку, господарських будівель і споруд, яка знаходиться в кварталі індивідуальної житлової забудови К-7, ділянка № 246 в селі Рясне - Руське , розроблений ТзОВ «Ордо Плюс», враховуючи висновки відповідних служб: начальника відділу Держгеокадастру</w:t>
      </w:r>
      <w:r w:rsidRPr="00424CC3">
        <w:rPr>
          <w:rStyle w:val="a3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</w:t>
      </w:r>
      <w:r w:rsidRPr="00424CC3">
        <w:rPr>
          <w:rStyle w:val="a3"/>
          <w:sz w:val="28"/>
          <w:szCs w:val="28"/>
        </w:rPr>
        <w:t>а, -</w:t>
      </w:r>
    </w:p>
    <w:p w:rsidR="003653B4" w:rsidRPr="00424CC3" w:rsidRDefault="003653B4">
      <w:pPr>
        <w:pStyle w:val="1"/>
        <w:ind w:firstLine="1180"/>
        <w:jc w:val="both"/>
        <w:rPr>
          <w:sz w:val="28"/>
          <w:szCs w:val="28"/>
        </w:rPr>
      </w:pPr>
    </w:p>
    <w:p w:rsidR="00DB4C77" w:rsidRPr="00424CC3" w:rsidRDefault="008844AD">
      <w:pPr>
        <w:pStyle w:val="1"/>
        <w:rPr>
          <w:sz w:val="28"/>
          <w:szCs w:val="28"/>
        </w:rPr>
      </w:pPr>
      <w:r w:rsidRPr="00424CC3">
        <w:rPr>
          <w:rStyle w:val="a3"/>
          <w:sz w:val="28"/>
          <w:szCs w:val="28"/>
        </w:rPr>
        <w:t>ВИРІШИЛА:</w:t>
      </w:r>
    </w:p>
    <w:p w:rsidR="00DB4C77" w:rsidRPr="00424CC3" w:rsidRDefault="008844AD">
      <w:pPr>
        <w:pStyle w:val="1"/>
        <w:numPr>
          <w:ilvl w:val="0"/>
          <w:numId w:val="1"/>
        </w:numPr>
        <w:tabs>
          <w:tab w:val="left" w:pos="298"/>
        </w:tabs>
        <w:jc w:val="both"/>
        <w:rPr>
          <w:sz w:val="28"/>
          <w:szCs w:val="28"/>
        </w:rPr>
      </w:pPr>
      <w:r w:rsidRPr="00424CC3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Іванишину Олегу Михайловичу площею 0,1022 га, яка знаходиться в кварталі індивідуальної житлово</w:t>
      </w:r>
      <w:r w:rsidRPr="00424CC3">
        <w:rPr>
          <w:rStyle w:val="a3"/>
          <w:sz w:val="28"/>
          <w:szCs w:val="28"/>
        </w:rPr>
        <w:t>ї забудови К-7, ділянка № 246 в селі Рясне - Руське, Яворівського району, Львівської області.</w:t>
      </w:r>
    </w:p>
    <w:p w:rsidR="00DB4C77" w:rsidRPr="00424CC3" w:rsidRDefault="003653B4" w:rsidP="003653B4">
      <w:pPr>
        <w:pStyle w:val="1"/>
        <w:tabs>
          <w:tab w:val="left" w:pos="29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8844AD" w:rsidRPr="00424CC3">
        <w:rPr>
          <w:rStyle w:val="a3"/>
          <w:sz w:val="28"/>
          <w:szCs w:val="28"/>
        </w:rPr>
        <w:t xml:space="preserve">Передати Іванишину Олегу Михайловичу у власність земельну ділянку для будівництва та обслуговування жилого будинку, господарських будівель і споруд площею 0,1022 </w:t>
      </w:r>
      <w:r w:rsidR="008844AD" w:rsidRPr="00424CC3">
        <w:rPr>
          <w:rStyle w:val="a3"/>
          <w:sz w:val="28"/>
          <w:szCs w:val="28"/>
        </w:rPr>
        <w:t>га, з кадастровим номером 4625887500:04:001:1266 , яка знаходиться в кварталі індивідуальної житлової забудови К-7, ділянка № 246 в селі Рясне - Руське, Яворівського району, Львівської області.</w:t>
      </w:r>
    </w:p>
    <w:p w:rsidR="00DB4C77" w:rsidRDefault="003653B4" w:rsidP="003653B4">
      <w:pPr>
        <w:pStyle w:val="1"/>
        <w:tabs>
          <w:tab w:val="left" w:pos="289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8844AD" w:rsidRPr="00424CC3">
        <w:rPr>
          <w:rStyle w:val="a3"/>
          <w:sz w:val="28"/>
          <w:szCs w:val="28"/>
        </w:rPr>
        <w:t>До використання земельної ділянки приступити після винесення м</w:t>
      </w:r>
      <w:r w:rsidR="008844AD" w:rsidRPr="00424CC3">
        <w:rPr>
          <w:rStyle w:val="a3"/>
          <w:sz w:val="28"/>
          <w:szCs w:val="28"/>
        </w:rPr>
        <w:t>еж земельної ділянки в натуру (на місцевості) та одержання документів, що посвідчують право власності на земельну ділянку.</w:t>
      </w:r>
    </w:p>
    <w:p w:rsidR="00315E58" w:rsidRPr="00315E58" w:rsidRDefault="00315E58" w:rsidP="00315E58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315E58" w:rsidRPr="00315E58" w:rsidRDefault="00315E58" w:rsidP="00315E58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315E58" w:rsidRPr="00315E58" w:rsidRDefault="00315E58" w:rsidP="00315E58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315E58" w:rsidRPr="00315E58" w:rsidRDefault="00315E58" w:rsidP="00315E58">
      <w:pPr>
        <w:tabs>
          <w:tab w:val="left" w:pos="288"/>
        </w:tabs>
        <w:spacing w:after="100"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315E5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315E58" w:rsidRPr="00315E58" w:rsidRDefault="00315E58" w:rsidP="00315E58">
      <w:pPr>
        <w:tabs>
          <w:tab w:val="left" w:pos="298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3653B4" w:rsidRPr="00424CC3" w:rsidRDefault="003653B4" w:rsidP="003653B4">
      <w:pPr>
        <w:pStyle w:val="1"/>
        <w:tabs>
          <w:tab w:val="left" w:pos="289"/>
        </w:tabs>
        <w:jc w:val="both"/>
        <w:rPr>
          <w:sz w:val="28"/>
          <w:szCs w:val="28"/>
        </w:rPr>
      </w:pPr>
      <w:bookmarkStart w:id="0" w:name="_GoBack"/>
      <w:bookmarkEnd w:id="0"/>
    </w:p>
    <w:sectPr w:rsidR="003653B4" w:rsidRPr="00424CC3" w:rsidSect="00424CC3">
      <w:pgSz w:w="11906" w:h="16838" w:code="9"/>
      <w:pgMar w:top="709" w:right="1133" w:bottom="21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4AD" w:rsidRDefault="008844AD">
      <w:r>
        <w:separator/>
      </w:r>
    </w:p>
  </w:endnote>
  <w:endnote w:type="continuationSeparator" w:id="0">
    <w:p w:rsidR="008844AD" w:rsidRDefault="0088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4AD" w:rsidRDefault="008844AD"/>
  </w:footnote>
  <w:footnote w:type="continuationSeparator" w:id="0">
    <w:p w:rsidR="008844AD" w:rsidRDefault="008844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31BF6"/>
    <w:multiLevelType w:val="multilevel"/>
    <w:tmpl w:val="D5281D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C77"/>
    <w:rsid w:val="00315E58"/>
    <w:rsid w:val="003653B4"/>
    <w:rsid w:val="00424CC3"/>
    <w:rsid w:val="008844AD"/>
    <w:rsid w:val="00DB4C77"/>
    <w:rsid w:val="00E0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D55A"/>
  <w15:docId w15:val="{9CB076CD-DCD7-47A4-8685-714086A8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1344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2025-07-18T09:00:00Z</dcterms:created>
  <dcterms:modified xsi:type="dcterms:W3CDTF">2025-07-18T09:14:00Z</dcterms:modified>
</cp:coreProperties>
</file>