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519" w:rsidRPr="005B1C88" w:rsidRDefault="00FF72E0">
      <w:pPr>
        <w:pStyle w:val="1"/>
        <w:spacing w:after="0"/>
        <w:jc w:val="center"/>
        <w:rPr>
          <w:sz w:val="28"/>
          <w:szCs w:val="28"/>
        </w:rPr>
      </w:pPr>
      <w:r w:rsidRPr="005B1C88">
        <w:rPr>
          <w:rStyle w:val="a3"/>
          <w:sz w:val="28"/>
          <w:szCs w:val="28"/>
        </w:rPr>
        <w:t>РЯСНЕ-РУСЬКА СІЛЬСЬКА РАДА</w:t>
      </w:r>
      <w:r w:rsidRPr="005B1C88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EC7519" w:rsidRPr="005B1C88" w:rsidRDefault="005B1C88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ДВАДЦ</w:t>
      </w:r>
      <w:r w:rsidR="00FF72E0" w:rsidRPr="005B1C88">
        <w:rPr>
          <w:rStyle w:val="a3"/>
          <w:sz w:val="28"/>
          <w:szCs w:val="28"/>
        </w:rPr>
        <w:t>ЯТЬ ДЕВ’ЯТА (позач</w:t>
      </w:r>
      <w:r>
        <w:rPr>
          <w:rStyle w:val="a3"/>
          <w:sz w:val="28"/>
          <w:szCs w:val="28"/>
        </w:rPr>
        <w:t>ергова) СЕСІЯ СЬОМОГО СКЛИКАНН</w:t>
      </w:r>
      <w:r w:rsidR="00FF72E0" w:rsidRPr="005B1C88">
        <w:rPr>
          <w:rStyle w:val="a3"/>
          <w:sz w:val="28"/>
          <w:szCs w:val="28"/>
        </w:rPr>
        <w:t>Я</w:t>
      </w:r>
    </w:p>
    <w:p w:rsidR="00EC7519" w:rsidRPr="005B1C88" w:rsidRDefault="00FF72E0">
      <w:pPr>
        <w:pStyle w:val="1"/>
        <w:jc w:val="center"/>
        <w:rPr>
          <w:sz w:val="28"/>
          <w:szCs w:val="28"/>
        </w:rPr>
      </w:pPr>
      <w:r w:rsidRPr="005B1C88">
        <w:rPr>
          <w:rStyle w:val="a3"/>
          <w:sz w:val="28"/>
          <w:szCs w:val="28"/>
        </w:rPr>
        <w:t>РІ Ш Е Н Н Я № 2077</w:t>
      </w:r>
    </w:p>
    <w:p w:rsidR="00EC7519" w:rsidRPr="005B1C88" w:rsidRDefault="00FF72E0">
      <w:pPr>
        <w:pStyle w:val="1"/>
        <w:tabs>
          <w:tab w:val="left" w:pos="4841"/>
        </w:tabs>
        <w:spacing w:after="0"/>
        <w:jc w:val="both"/>
        <w:rPr>
          <w:sz w:val="28"/>
          <w:szCs w:val="28"/>
        </w:rPr>
      </w:pPr>
      <w:r w:rsidRPr="005B1C88">
        <w:rPr>
          <w:rStyle w:val="a3"/>
          <w:sz w:val="28"/>
          <w:szCs w:val="28"/>
        </w:rPr>
        <w:t>від 16 лютого 2018 року</w:t>
      </w:r>
      <w:r w:rsidRPr="005B1C88">
        <w:rPr>
          <w:rStyle w:val="a3"/>
          <w:sz w:val="28"/>
          <w:szCs w:val="28"/>
        </w:rPr>
        <w:tab/>
        <w:t>с. Рясне - Руське</w:t>
      </w:r>
    </w:p>
    <w:p w:rsidR="00EC7519" w:rsidRPr="005B1C88" w:rsidRDefault="00FF72E0">
      <w:pPr>
        <w:pStyle w:val="1"/>
        <w:spacing w:after="0"/>
        <w:jc w:val="both"/>
        <w:rPr>
          <w:sz w:val="28"/>
          <w:szCs w:val="28"/>
        </w:rPr>
      </w:pPr>
      <w:r w:rsidRPr="005B1C88">
        <w:rPr>
          <w:rStyle w:val="a3"/>
          <w:sz w:val="28"/>
          <w:szCs w:val="28"/>
        </w:rPr>
        <w:t>Про надання дозволу на виготовлення</w:t>
      </w:r>
    </w:p>
    <w:p w:rsidR="00EC7519" w:rsidRPr="005B1C88" w:rsidRDefault="00FF72E0">
      <w:pPr>
        <w:pStyle w:val="1"/>
        <w:spacing w:after="0"/>
        <w:jc w:val="both"/>
        <w:rPr>
          <w:sz w:val="28"/>
          <w:szCs w:val="28"/>
        </w:rPr>
      </w:pPr>
      <w:r w:rsidRPr="005B1C88">
        <w:rPr>
          <w:rStyle w:val="a3"/>
          <w:sz w:val="28"/>
          <w:szCs w:val="28"/>
        </w:rPr>
        <w:t xml:space="preserve">проектно-кошторисної </w:t>
      </w:r>
      <w:r w:rsidRPr="005B1C88">
        <w:rPr>
          <w:rStyle w:val="a3"/>
          <w:sz w:val="28"/>
          <w:szCs w:val="28"/>
        </w:rPr>
        <w:t>документації на</w:t>
      </w:r>
    </w:p>
    <w:p w:rsidR="00EC7519" w:rsidRPr="005B1C88" w:rsidRDefault="00FF72E0">
      <w:pPr>
        <w:pStyle w:val="1"/>
        <w:spacing w:after="0"/>
        <w:jc w:val="both"/>
        <w:rPr>
          <w:sz w:val="28"/>
          <w:szCs w:val="28"/>
        </w:rPr>
      </w:pPr>
      <w:r w:rsidRPr="005B1C88">
        <w:rPr>
          <w:rStyle w:val="a3"/>
          <w:sz w:val="28"/>
          <w:szCs w:val="28"/>
        </w:rPr>
        <w:t>«Капітальний ремонт дороги по вулиці</w:t>
      </w:r>
    </w:p>
    <w:p w:rsidR="00EC7519" w:rsidRPr="005B1C88" w:rsidRDefault="00FF72E0">
      <w:pPr>
        <w:pStyle w:val="1"/>
        <w:spacing w:after="0"/>
        <w:jc w:val="both"/>
        <w:rPr>
          <w:sz w:val="28"/>
          <w:szCs w:val="28"/>
        </w:rPr>
      </w:pPr>
      <w:r w:rsidRPr="005B1C88">
        <w:rPr>
          <w:rStyle w:val="a3"/>
          <w:sz w:val="28"/>
          <w:szCs w:val="28"/>
        </w:rPr>
        <w:t>Залізнична (від кільцевої дороги до буд. № 29)</w:t>
      </w:r>
    </w:p>
    <w:p w:rsidR="00EC7519" w:rsidRPr="005B1C88" w:rsidRDefault="00FF72E0">
      <w:pPr>
        <w:pStyle w:val="1"/>
        <w:jc w:val="both"/>
        <w:rPr>
          <w:sz w:val="28"/>
          <w:szCs w:val="28"/>
        </w:rPr>
      </w:pPr>
      <w:r w:rsidRPr="005B1C88">
        <w:rPr>
          <w:rStyle w:val="a3"/>
          <w:sz w:val="28"/>
          <w:szCs w:val="28"/>
        </w:rPr>
        <w:t>в селі Рясне-Руське Яворівського району Львівської області»</w:t>
      </w:r>
    </w:p>
    <w:p w:rsidR="00EC7519" w:rsidRPr="005B1C88" w:rsidRDefault="00FF72E0">
      <w:pPr>
        <w:pStyle w:val="1"/>
        <w:ind w:firstLine="1240"/>
        <w:jc w:val="both"/>
        <w:rPr>
          <w:sz w:val="28"/>
          <w:szCs w:val="28"/>
        </w:rPr>
      </w:pPr>
      <w:r w:rsidRPr="005B1C88">
        <w:rPr>
          <w:rStyle w:val="a3"/>
          <w:sz w:val="28"/>
          <w:szCs w:val="28"/>
        </w:rPr>
        <w:t>Заслухавши та обговоривши інформацію депутатів сільської ради щодо надання дозволу на виготовлен</w:t>
      </w:r>
      <w:r w:rsidRPr="005B1C88">
        <w:rPr>
          <w:rStyle w:val="a3"/>
          <w:sz w:val="28"/>
          <w:szCs w:val="28"/>
        </w:rPr>
        <w:t>ня проектно-кошторисної документації на «Капітальний ремонт дороги по вулиці Залізнична (від кільцевої дороги до буд. 29) в селі Рясне-Руське Яворівського району Львівської області», відповідно до статті 26 Закону України «Про місцеве самоврядування в Укра</w:t>
      </w:r>
      <w:r w:rsidRPr="005B1C88">
        <w:rPr>
          <w:rStyle w:val="a3"/>
          <w:sz w:val="28"/>
          <w:szCs w:val="28"/>
        </w:rPr>
        <w:t>їні», - Рясне-Руська сільська рада,-</w:t>
      </w:r>
    </w:p>
    <w:p w:rsidR="00EC7519" w:rsidRPr="005B1C88" w:rsidRDefault="00FF72E0">
      <w:pPr>
        <w:pStyle w:val="1"/>
        <w:jc w:val="both"/>
        <w:rPr>
          <w:sz w:val="28"/>
          <w:szCs w:val="28"/>
        </w:rPr>
      </w:pPr>
      <w:r w:rsidRPr="005B1C88">
        <w:rPr>
          <w:rStyle w:val="a3"/>
          <w:sz w:val="28"/>
          <w:szCs w:val="28"/>
        </w:rPr>
        <w:t>В</w:t>
      </w:r>
      <w:r w:rsidR="005B1C88">
        <w:rPr>
          <w:rStyle w:val="a3"/>
          <w:sz w:val="28"/>
          <w:szCs w:val="28"/>
        </w:rPr>
        <w:t xml:space="preserve"> </w:t>
      </w:r>
      <w:r w:rsidRPr="005B1C88">
        <w:rPr>
          <w:rStyle w:val="a3"/>
          <w:sz w:val="28"/>
          <w:szCs w:val="28"/>
        </w:rPr>
        <w:t>И</w:t>
      </w:r>
      <w:r w:rsidR="005B1C88">
        <w:rPr>
          <w:rStyle w:val="a3"/>
          <w:sz w:val="28"/>
          <w:szCs w:val="28"/>
        </w:rPr>
        <w:t xml:space="preserve"> </w:t>
      </w:r>
      <w:r w:rsidRPr="005B1C88">
        <w:rPr>
          <w:rStyle w:val="a3"/>
          <w:sz w:val="28"/>
          <w:szCs w:val="28"/>
        </w:rPr>
        <w:t>Р</w:t>
      </w:r>
      <w:r w:rsidR="005B1C88">
        <w:rPr>
          <w:rStyle w:val="a3"/>
          <w:sz w:val="28"/>
          <w:szCs w:val="28"/>
        </w:rPr>
        <w:t xml:space="preserve"> </w:t>
      </w:r>
      <w:r w:rsidRPr="005B1C88">
        <w:rPr>
          <w:rStyle w:val="a3"/>
          <w:sz w:val="28"/>
          <w:szCs w:val="28"/>
        </w:rPr>
        <w:t>І</w:t>
      </w:r>
      <w:r w:rsidR="005B1C88">
        <w:rPr>
          <w:rStyle w:val="a3"/>
          <w:sz w:val="28"/>
          <w:szCs w:val="28"/>
        </w:rPr>
        <w:t xml:space="preserve"> </w:t>
      </w:r>
      <w:r w:rsidRPr="005B1C88">
        <w:rPr>
          <w:rStyle w:val="a3"/>
          <w:sz w:val="28"/>
          <w:szCs w:val="28"/>
        </w:rPr>
        <w:t>Ш</w:t>
      </w:r>
      <w:r w:rsidR="005B1C88">
        <w:rPr>
          <w:rStyle w:val="a3"/>
          <w:sz w:val="28"/>
          <w:szCs w:val="28"/>
        </w:rPr>
        <w:t xml:space="preserve"> </w:t>
      </w:r>
      <w:r w:rsidRPr="005B1C88">
        <w:rPr>
          <w:rStyle w:val="a3"/>
          <w:sz w:val="28"/>
          <w:szCs w:val="28"/>
        </w:rPr>
        <w:t>И</w:t>
      </w:r>
      <w:r w:rsidR="005B1C88">
        <w:rPr>
          <w:rStyle w:val="a3"/>
          <w:sz w:val="28"/>
          <w:szCs w:val="28"/>
        </w:rPr>
        <w:t xml:space="preserve"> </w:t>
      </w:r>
      <w:r w:rsidRPr="005B1C88">
        <w:rPr>
          <w:rStyle w:val="a3"/>
          <w:sz w:val="28"/>
          <w:szCs w:val="28"/>
        </w:rPr>
        <w:t>Л А :</w:t>
      </w:r>
    </w:p>
    <w:p w:rsidR="00EC7519" w:rsidRPr="005B1C88" w:rsidRDefault="005B1C88" w:rsidP="005B1C88">
      <w:pPr>
        <w:pStyle w:val="1"/>
        <w:tabs>
          <w:tab w:val="left" w:pos="292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FF72E0" w:rsidRPr="005B1C88">
        <w:rPr>
          <w:rStyle w:val="a3"/>
          <w:sz w:val="28"/>
          <w:szCs w:val="28"/>
        </w:rPr>
        <w:t>Дати дозвіл на виготовлення проектно-кошторисної документації на «Капітальний ремонт дороги по вулиці Залізнична (від кільцевої дороги до буд. № 29) в селі Рясне-Руське Яворівського району Львівської області</w:t>
      </w:r>
      <w:r w:rsidR="00FF72E0" w:rsidRPr="005B1C88">
        <w:rPr>
          <w:rStyle w:val="a3"/>
          <w:sz w:val="28"/>
          <w:szCs w:val="28"/>
        </w:rPr>
        <w:t>».</w:t>
      </w:r>
    </w:p>
    <w:p w:rsidR="00EC7519" w:rsidRPr="005B1C88" w:rsidRDefault="005B1C88" w:rsidP="005B1C88">
      <w:pPr>
        <w:pStyle w:val="1"/>
        <w:tabs>
          <w:tab w:val="left" w:pos="29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FF72E0" w:rsidRPr="005B1C88">
        <w:rPr>
          <w:rStyle w:val="a3"/>
          <w:sz w:val="28"/>
          <w:szCs w:val="28"/>
        </w:rPr>
        <w:t xml:space="preserve"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Залізнична (від кільцевої дороги до буд. № 29) в селі Рясне- Руське Яворівського району Львівської </w:t>
      </w:r>
      <w:r w:rsidR="00FF72E0" w:rsidRPr="005B1C88">
        <w:rPr>
          <w:rStyle w:val="a3"/>
          <w:sz w:val="28"/>
          <w:szCs w:val="28"/>
        </w:rPr>
        <w:t>області».</w:t>
      </w:r>
    </w:p>
    <w:p w:rsidR="00EC7519" w:rsidRDefault="005B1C88" w:rsidP="005B1C88">
      <w:pPr>
        <w:pStyle w:val="1"/>
        <w:tabs>
          <w:tab w:val="left" w:pos="292"/>
        </w:tabs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FF72E0" w:rsidRPr="005B1C88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економіки, бюджету і фінансів та соціального</w:t>
      </w:r>
      <w:r>
        <w:rPr>
          <w:rStyle w:val="a3"/>
          <w:sz w:val="28"/>
          <w:szCs w:val="28"/>
        </w:rPr>
        <w:t xml:space="preserve"> захисту (голова комісії З.Піх).</w:t>
      </w:r>
    </w:p>
    <w:p w:rsidR="005B1C88" w:rsidRDefault="005B1C88" w:rsidP="005B1C88">
      <w:pPr>
        <w:pStyle w:val="1"/>
        <w:tabs>
          <w:tab w:val="left" w:pos="292"/>
        </w:tabs>
        <w:spacing w:after="0"/>
        <w:jc w:val="both"/>
        <w:rPr>
          <w:rStyle w:val="a3"/>
          <w:sz w:val="28"/>
          <w:szCs w:val="28"/>
        </w:rPr>
      </w:pPr>
    </w:p>
    <w:p w:rsidR="005B1C88" w:rsidRDefault="005B1C88" w:rsidP="005B1C88">
      <w:pPr>
        <w:pStyle w:val="1"/>
        <w:tabs>
          <w:tab w:val="left" w:pos="292"/>
        </w:tabs>
        <w:spacing w:after="0"/>
        <w:jc w:val="both"/>
        <w:rPr>
          <w:rStyle w:val="a3"/>
          <w:sz w:val="28"/>
          <w:szCs w:val="28"/>
        </w:rPr>
      </w:pPr>
    </w:p>
    <w:p w:rsidR="005B1C88" w:rsidRDefault="005B1C88" w:rsidP="005B1C88">
      <w:pPr>
        <w:pStyle w:val="1"/>
        <w:tabs>
          <w:tab w:val="left" w:pos="292"/>
        </w:tabs>
        <w:spacing w:after="0"/>
        <w:jc w:val="both"/>
        <w:rPr>
          <w:rStyle w:val="a3"/>
          <w:sz w:val="28"/>
          <w:szCs w:val="28"/>
        </w:rPr>
      </w:pPr>
    </w:p>
    <w:p w:rsidR="005B1C88" w:rsidRPr="005B1C88" w:rsidRDefault="005B1C88" w:rsidP="005B1C88">
      <w:pPr>
        <w:pStyle w:val="1"/>
        <w:tabs>
          <w:tab w:val="left" w:pos="292"/>
        </w:tabs>
        <w:spacing w:after="0"/>
        <w:jc w:val="both"/>
        <w:rPr>
          <w:sz w:val="28"/>
          <w:szCs w:val="28"/>
        </w:rPr>
        <w:sectPr w:rsidR="005B1C88" w:rsidRPr="005B1C88" w:rsidSect="005B1C88">
          <w:pgSz w:w="11906" w:h="16838" w:code="9"/>
          <w:pgMar w:top="1182" w:right="591" w:bottom="1517" w:left="1701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 xml:space="preserve">Секретар ради                  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Святослав Хацко</w:t>
      </w:r>
      <w:bookmarkStart w:id="0" w:name="_GoBack"/>
      <w:bookmarkEnd w:id="0"/>
    </w:p>
    <w:p w:rsidR="00EC7519" w:rsidRPr="005B1C88" w:rsidRDefault="00EC7519">
      <w:pPr>
        <w:pStyle w:val="1"/>
        <w:framePr w:w="1266" w:h="247" w:wrap="none" w:vAnchor="text" w:hAnchor="page" w:x="248" w:y="415"/>
        <w:spacing w:after="0"/>
        <w:rPr>
          <w:sz w:val="28"/>
          <w:szCs w:val="28"/>
        </w:rPr>
      </w:pPr>
    </w:p>
    <w:p w:rsidR="00EC7519" w:rsidRPr="005B1C88" w:rsidRDefault="00EC7519">
      <w:pPr>
        <w:pStyle w:val="1"/>
        <w:framePr w:w="1499" w:h="236" w:wrap="none" w:vAnchor="text" w:hAnchor="page" w:x="4524" w:y="429"/>
        <w:spacing w:after="0"/>
        <w:rPr>
          <w:sz w:val="28"/>
          <w:szCs w:val="28"/>
        </w:rPr>
      </w:pPr>
    </w:p>
    <w:p w:rsidR="00EC7519" w:rsidRPr="005B1C88" w:rsidRDefault="00EC7519">
      <w:pPr>
        <w:spacing w:line="360" w:lineRule="exact"/>
        <w:rPr>
          <w:sz w:val="28"/>
          <w:szCs w:val="28"/>
        </w:rPr>
      </w:pPr>
    </w:p>
    <w:p w:rsidR="00EC7519" w:rsidRPr="005B1C88" w:rsidRDefault="00EC7519">
      <w:pPr>
        <w:spacing w:line="360" w:lineRule="exact"/>
        <w:rPr>
          <w:sz w:val="28"/>
          <w:szCs w:val="28"/>
        </w:rPr>
      </w:pPr>
    </w:p>
    <w:p w:rsidR="00EC7519" w:rsidRPr="005B1C88" w:rsidRDefault="00EC7519">
      <w:pPr>
        <w:spacing w:after="514" w:line="1" w:lineRule="exact"/>
        <w:rPr>
          <w:sz w:val="28"/>
          <w:szCs w:val="28"/>
        </w:rPr>
      </w:pPr>
    </w:p>
    <w:p w:rsidR="00EC7519" w:rsidRPr="005B1C88" w:rsidRDefault="00EC7519">
      <w:pPr>
        <w:spacing w:line="1" w:lineRule="exact"/>
        <w:rPr>
          <w:sz w:val="28"/>
          <w:szCs w:val="28"/>
        </w:rPr>
      </w:pPr>
    </w:p>
    <w:sectPr w:rsidR="00EC7519" w:rsidRPr="005B1C88" w:rsidSect="005B1C88">
      <w:type w:val="continuous"/>
      <w:pgSz w:w="11906" w:h="16838" w:code="9"/>
      <w:pgMar w:top="1182" w:right="590" w:bottom="1182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2E0" w:rsidRDefault="00FF72E0">
      <w:r>
        <w:separator/>
      </w:r>
    </w:p>
  </w:endnote>
  <w:endnote w:type="continuationSeparator" w:id="0">
    <w:p w:rsidR="00FF72E0" w:rsidRDefault="00FF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2E0" w:rsidRDefault="00FF72E0"/>
  </w:footnote>
  <w:footnote w:type="continuationSeparator" w:id="0">
    <w:p w:rsidR="00FF72E0" w:rsidRDefault="00FF72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0D121A"/>
    <w:multiLevelType w:val="multilevel"/>
    <w:tmpl w:val="3740DF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519"/>
    <w:rsid w:val="005B1C88"/>
    <w:rsid w:val="00EC7519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34378"/>
  <w15:docId w15:val="{0621E841-BE56-47EA-9B94-0B926275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963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2025-09-18T12:17:00Z</dcterms:created>
  <dcterms:modified xsi:type="dcterms:W3CDTF">2025-09-18T12:22:00Z</dcterms:modified>
</cp:coreProperties>
</file>