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4F4" w:rsidRDefault="00A744F4">
      <w:pPr>
        <w:spacing w:line="1" w:lineRule="exact"/>
      </w:pPr>
    </w:p>
    <w:p w:rsidR="00A744F4" w:rsidRPr="008F7CD6" w:rsidRDefault="00E67A09">
      <w:pPr>
        <w:pStyle w:val="1"/>
        <w:spacing w:after="0" w:line="257" w:lineRule="auto"/>
        <w:jc w:val="center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РЯСНЕ-РУСЬКА СІЛЬСЬКА РАДА</w:t>
      </w:r>
      <w:r w:rsidRPr="008F7CD6">
        <w:rPr>
          <w:rStyle w:val="a3"/>
          <w:sz w:val="28"/>
          <w:szCs w:val="28"/>
        </w:rPr>
        <w:br/>
        <w:t>ЯВОРІВСЬКОГО РАЙОНУ ЛЬВІВСЬКОЇ ОБЛАСТІ</w:t>
      </w:r>
      <w:r w:rsidRPr="008F7CD6">
        <w:rPr>
          <w:rStyle w:val="a3"/>
          <w:sz w:val="28"/>
          <w:szCs w:val="28"/>
        </w:rPr>
        <w:br/>
        <w:t>ТРИДЦЯТА СЕСІЯ СЬОМОГО СКЛИКАННЯ</w:t>
      </w:r>
    </w:p>
    <w:p w:rsidR="00A744F4" w:rsidRPr="008F7CD6" w:rsidRDefault="00E67A09">
      <w:pPr>
        <w:pStyle w:val="1"/>
        <w:spacing w:line="257" w:lineRule="auto"/>
        <w:jc w:val="center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Р І Ш Е Н Н Я № 2094</w:t>
      </w:r>
    </w:p>
    <w:p w:rsidR="00A744F4" w:rsidRPr="008F7CD6" w:rsidRDefault="00E67A09">
      <w:pPr>
        <w:pStyle w:val="1"/>
        <w:spacing w:after="0" w:line="240" w:lineRule="auto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від 27 березня 2018 року</w:t>
      </w:r>
    </w:p>
    <w:p w:rsidR="008F7CD6" w:rsidRDefault="00E67A09" w:rsidP="008F7CD6">
      <w:pPr>
        <w:pStyle w:val="1"/>
        <w:spacing w:after="0" w:line="262" w:lineRule="auto"/>
        <w:rPr>
          <w:rStyle w:val="a3"/>
          <w:sz w:val="28"/>
          <w:szCs w:val="28"/>
        </w:rPr>
      </w:pPr>
      <w:r w:rsidRPr="008F7CD6">
        <w:rPr>
          <w:rStyle w:val="a3"/>
          <w:sz w:val="28"/>
          <w:szCs w:val="28"/>
        </w:rPr>
        <w:t>Про розгляд питання, щодо</w:t>
      </w:r>
    </w:p>
    <w:p w:rsidR="008F7CD6" w:rsidRDefault="00E67A09" w:rsidP="008F7CD6">
      <w:pPr>
        <w:pStyle w:val="1"/>
        <w:spacing w:after="0" w:line="262" w:lineRule="auto"/>
        <w:rPr>
          <w:rStyle w:val="a3"/>
          <w:sz w:val="28"/>
          <w:szCs w:val="28"/>
        </w:rPr>
      </w:pPr>
      <w:r w:rsidRPr="008F7CD6">
        <w:rPr>
          <w:rStyle w:val="a3"/>
          <w:sz w:val="28"/>
          <w:szCs w:val="28"/>
        </w:rPr>
        <w:t xml:space="preserve"> врегулювання відносин між ПАТ</w:t>
      </w:r>
    </w:p>
    <w:p w:rsidR="008F7CD6" w:rsidRDefault="00E67A09" w:rsidP="008F7CD6">
      <w:pPr>
        <w:pStyle w:val="1"/>
        <w:spacing w:after="0" w:line="262" w:lineRule="auto"/>
        <w:rPr>
          <w:rStyle w:val="a3"/>
          <w:sz w:val="28"/>
          <w:szCs w:val="28"/>
        </w:rPr>
      </w:pPr>
      <w:r w:rsidRPr="008F7CD6">
        <w:rPr>
          <w:rStyle w:val="a3"/>
          <w:sz w:val="28"/>
          <w:szCs w:val="28"/>
        </w:rPr>
        <w:t xml:space="preserve"> </w:t>
      </w:r>
      <w:r w:rsidRPr="008F7CD6">
        <w:rPr>
          <w:rStyle w:val="a3"/>
          <w:sz w:val="28"/>
          <w:szCs w:val="28"/>
        </w:rPr>
        <w:t xml:space="preserve">«Укрзалізниця» та мешканцями </w:t>
      </w:r>
    </w:p>
    <w:p w:rsidR="00A744F4" w:rsidRDefault="008F7CD6" w:rsidP="008F7CD6">
      <w:pPr>
        <w:pStyle w:val="1"/>
        <w:spacing w:after="0" w:line="26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</w:t>
      </w:r>
      <w:r w:rsidR="00E67A09" w:rsidRPr="008F7CD6">
        <w:rPr>
          <w:rStyle w:val="a3"/>
          <w:sz w:val="28"/>
          <w:szCs w:val="28"/>
        </w:rPr>
        <w:t xml:space="preserve">.Рясне </w:t>
      </w:r>
      <w:r>
        <w:rPr>
          <w:rStyle w:val="a3"/>
          <w:sz w:val="28"/>
          <w:szCs w:val="28"/>
        </w:rPr>
        <w:t>–</w:t>
      </w:r>
      <w:r w:rsidR="00E67A09" w:rsidRPr="008F7CD6">
        <w:rPr>
          <w:rStyle w:val="a3"/>
          <w:sz w:val="28"/>
          <w:szCs w:val="28"/>
        </w:rPr>
        <w:t xml:space="preserve"> Руське</w:t>
      </w:r>
    </w:p>
    <w:p w:rsidR="008F7CD6" w:rsidRDefault="008F7CD6" w:rsidP="008F7CD6">
      <w:pPr>
        <w:pStyle w:val="1"/>
        <w:spacing w:after="0" w:line="262" w:lineRule="auto"/>
        <w:rPr>
          <w:rStyle w:val="a3"/>
          <w:sz w:val="28"/>
          <w:szCs w:val="28"/>
        </w:rPr>
      </w:pPr>
    </w:p>
    <w:p w:rsidR="008F7CD6" w:rsidRPr="008F7CD6" w:rsidRDefault="008F7CD6" w:rsidP="008F7CD6">
      <w:pPr>
        <w:pStyle w:val="1"/>
        <w:spacing w:after="0" w:line="262" w:lineRule="auto"/>
        <w:rPr>
          <w:sz w:val="28"/>
          <w:szCs w:val="28"/>
        </w:rPr>
      </w:pPr>
    </w:p>
    <w:p w:rsidR="00A744F4" w:rsidRPr="008F7CD6" w:rsidRDefault="00E67A09">
      <w:pPr>
        <w:pStyle w:val="1"/>
        <w:ind w:firstLine="400"/>
        <w:jc w:val="both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Розглянувши письмове звернення мешканців, вулиці Польова с. Рясне - Руське, щодо проведення обстежень земельних ділянок громадян, які межують з землями ПАТ «Укрзалізниці», відповідно до статті 26 Закону України</w:t>
      </w:r>
      <w:r w:rsidRPr="008F7CD6">
        <w:rPr>
          <w:rStyle w:val="a3"/>
          <w:sz w:val="28"/>
          <w:szCs w:val="28"/>
        </w:rPr>
        <w:t xml:space="preserve"> «Про місцеве самоврядування в Україні», - Рясне - Руська сільська рада</w:t>
      </w:r>
    </w:p>
    <w:p w:rsidR="00A744F4" w:rsidRPr="008F7CD6" w:rsidRDefault="00E67A09">
      <w:pPr>
        <w:pStyle w:val="1"/>
        <w:spacing w:line="240" w:lineRule="auto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ВИРІШИЛА :</w:t>
      </w:r>
    </w:p>
    <w:p w:rsidR="00A744F4" w:rsidRPr="008F7CD6" w:rsidRDefault="00E67A09">
      <w:pPr>
        <w:pStyle w:val="1"/>
        <w:numPr>
          <w:ilvl w:val="0"/>
          <w:numId w:val="1"/>
        </w:numPr>
        <w:tabs>
          <w:tab w:val="left" w:pos="280"/>
        </w:tabs>
        <w:spacing w:line="264" w:lineRule="auto"/>
        <w:jc w:val="both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Постійній депутатській комісії з питань земельних відносин та будівництва провести обстеження земельних ділянок громадян стосовно яких виник конфлікт між Регіональною філією</w:t>
      </w:r>
      <w:r w:rsidRPr="008F7CD6">
        <w:rPr>
          <w:rStyle w:val="a3"/>
          <w:sz w:val="28"/>
          <w:szCs w:val="28"/>
        </w:rPr>
        <w:t xml:space="preserve"> Львівська залізниця ПАТ «Укрзалізниця» та мешканцями с. Рясне - Руське.</w:t>
      </w:r>
    </w:p>
    <w:p w:rsidR="00A744F4" w:rsidRPr="008F7CD6" w:rsidRDefault="00E67A09">
      <w:pPr>
        <w:pStyle w:val="1"/>
        <w:numPr>
          <w:ilvl w:val="0"/>
          <w:numId w:val="1"/>
        </w:numPr>
        <w:tabs>
          <w:tab w:val="left" w:pos="284"/>
        </w:tabs>
        <w:spacing w:line="262" w:lineRule="auto"/>
        <w:jc w:val="both"/>
        <w:rPr>
          <w:sz w:val="28"/>
          <w:szCs w:val="28"/>
        </w:rPr>
      </w:pPr>
      <w:r w:rsidRPr="008F7CD6">
        <w:rPr>
          <w:rStyle w:val="a3"/>
          <w:sz w:val="28"/>
          <w:szCs w:val="28"/>
        </w:rPr>
        <w:t>До роботи залучити представника Регіональної філії Львівська залізниця ПАТ «Укрзалізниця» , інспектора з правових питань Рясне -Руської сільської ради Ю.Гавелко, представників ініціат</w:t>
      </w:r>
      <w:r w:rsidRPr="008F7CD6">
        <w:rPr>
          <w:rStyle w:val="a3"/>
          <w:sz w:val="28"/>
          <w:szCs w:val="28"/>
        </w:rPr>
        <w:t>ивної групи.</w:t>
      </w:r>
    </w:p>
    <w:p w:rsidR="00A744F4" w:rsidRDefault="00E67A09">
      <w:pPr>
        <w:pStyle w:val="1"/>
        <w:numPr>
          <w:ilvl w:val="0"/>
          <w:numId w:val="1"/>
        </w:numPr>
        <w:tabs>
          <w:tab w:val="left" w:pos="284"/>
        </w:tabs>
        <w:spacing w:after="720" w:line="271" w:lineRule="auto"/>
        <w:jc w:val="both"/>
        <w:rPr>
          <w:rStyle w:val="a3"/>
          <w:sz w:val="28"/>
          <w:szCs w:val="28"/>
        </w:rPr>
      </w:pPr>
      <w:r w:rsidRPr="008F7CD6">
        <w:rPr>
          <w:rStyle w:val="a3"/>
          <w:sz w:val="28"/>
          <w:szCs w:val="28"/>
        </w:rPr>
        <w:t>Контроль за виконанням даного рішення покласти на спеціаліста - землевпорядника Є.Сухецького.</w:t>
      </w:r>
    </w:p>
    <w:p w:rsidR="008F7CD6" w:rsidRPr="008F7CD6" w:rsidRDefault="008F7CD6" w:rsidP="008F7CD6">
      <w:pPr>
        <w:pStyle w:val="1"/>
        <w:tabs>
          <w:tab w:val="left" w:pos="284"/>
        </w:tabs>
        <w:spacing w:after="720" w:line="271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8F7CD6" w:rsidRPr="008F7CD6" w:rsidSect="008F7CD6">
      <w:pgSz w:w="11906" w:h="16838" w:code="9"/>
      <w:pgMar w:top="993" w:right="1024" w:bottom="189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A09" w:rsidRDefault="00E67A09">
      <w:r>
        <w:separator/>
      </w:r>
    </w:p>
  </w:endnote>
  <w:endnote w:type="continuationSeparator" w:id="0">
    <w:p w:rsidR="00E67A09" w:rsidRDefault="00E67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A09" w:rsidRDefault="00E67A09"/>
  </w:footnote>
  <w:footnote w:type="continuationSeparator" w:id="0">
    <w:p w:rsidR="00E67A09" w:rsidRDefault="00E67A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D114C"/>
    <w:multiLevelType w:val="multilevel"/>
    <w:tmpl w:val="8A3244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4F4"/>
    <w:rsid w:val="008F7CD6"/>
    <w:rsid w:val="00A744F4"/>
    <w:rsid w:val="00E6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8795"/>
  <w15:docId w15:val="{CCD7AD22-1037-4330-AE72-57593847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 w:line="259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716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2025-09-29T11:30:00Z</dcterms:created>
  <dcterms:modified xsi:type="dcterms:W3CDTF">2025-09-29T11:33:00Z</dcterms:modified>
</cp:coreProperties>
</file>