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C78" w:rsidRPr="009C454A" w:rsidRDefault="003B7E46">
      <w:pPr>
        <w:pStyle w:val="1"/>
        <w:spacing w:line="262" w:lineRule="auto"/>
        <w:jc w:val="center"/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>РЯСНЕ-РУСЬКА СІЛЬСЬКА РАДА</w:t>
      </w:r>
      <w:r w:rsidRPr="009C454A">
        <w:rPr>
          <w:rStyle w:val="a3"/>
          <w:sz w:val="28"/>
          <w:szCs w:val="28"/>
        </w:rPr>
        <w:br/>
        <w:t>ЯВОРІВСЬКОГ О РАЙОНУ ЛЬВІВСЬКОЇ ОБЛАСТІ</w:t>
      </w:r>
      <w:r w:rsidRPr="009C454A">
        <w:rPr>
          <w:rStyle w:val="a3"/>
          <w:sz w:val="28"/>
          <w:szCs w:val="28"/>
        </w:rPr>
        <w:br/>
        <w:t>ТРИДЦЯТА СЕСІЯ СЬОМОГО СКЛИКАННЯ</w:t>
      </w:r>
    </w:p>
    <w:p w:rsidR="00442C78" w:rsidRPr="009C454A" w:rsidRDefault="009C454A">
      <w:pPr>
        <w:pStyle w:val="1"/>
        <w:spacing w:after="220" w:line="26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 І Ш Е Н Н </w:t>
      </w:r>
      <w:r w:rsidR="003B7E46" w:rsidRPr="009C454A">
        <w:rPr>
          <w:rStyle w:val="a3"/>
          <w:sz w:val="28"/>
          <w:szCs w:val="28"/>
        </w:rPr>
        <w:t>Я № 2098</w:t>
      </w:r>
    </w:p>
    <w:p w:rsidR="00442C78" w:rsidRPr="009C454A" w:rsidRDefault="003B7E46">
      <w:pPr>
        <w:pStyle w:val="1"/>
        <w:tabs>
          <w:tab w:val="left" w:pos="5769"/>
        </w:tabs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>від 27 березня 2018 року</w:t>
      </w:r>
      <w:r w:rsidRPr="009C454A">
        <w:rPr>
          <w:rStyle w:val="a3"/>
          <w:sz w:val="28"/>
          <w:szCs w:val="28"/>
        </w:rPr>
        <w:tab/>
        <w:t>с. Рясне - Руське</w:t>
      </w:r>
    </w:p>
    <w:p w:rsidR="0036626D" w:rsidRDefault="003B7E46">
      <w:pPr>
        <w:pStyle w:val="1"/>
        <w:rPr>
          <w:rStyle w:val="a3"/>
          <w:sz w:val="28"/>
          <w:szCs w:val="28"/>
        </w:rPr>
      </w:pPr>
      <w:r w:rsidRPr="009C454A">
        <w:rPr>
          <w:rStyle w:val="a3"/>
          <w:sz w:val="28"/>
          <w:szCs w:val="28"/>
        </w:rPr>
        <w:t>Про затвердження детального</w:t>
      </w:r>
    </w:p>
    <w:p w:rsidR="0036626D" w:rsidRDefault="003B7E46">
      <w:pPr>
        <w:pStyle w:val="1"/>
        <w:rPr>
          <w:rStyle w:val="a3"/>
          <w:sz w:val="28"/>
          <w:szCs w:val="28"/>
        </w:rPr>
      </w:pPr>
      <w:r w:rsidRPr="009C454A">
        <w:rPr>
          <w:rStyle w:val="a3"/>
          <w:sz w:val="28"/>
          <w:szCs w:val="28"/>
        </w:rPr>
        <w:t xml:space="preserve"> плану території по зміні цільового </w:t>
      </w:r>
    </w:p>
    <w:p w:rsidR="0036626D" w:rsidRDefault="003B7E46">
      <w:pPr>
        <w:pStyle w:val="1"/>
        <w:rPr>
          <w:rStyle w:val="a3"/>
          <w:sz w:val="28"/>
          <w:szCs w:val="28"/>
        </w:rPr>
      </w:pPr>
      <w:r w:rsidRPr="009C454A">
        <w:rPr>
          <w:rStyle w:val="a3"/>
          <w:sz w:val="28"/>
          <w:szCs w:val="28"/>
        </w:rPr>
        <w:t xml:space="preserve">призначення земельних ділянок під </w:t>
      </w:r>
    </w:p>
    <w:p w:rsidR="0036626D" w:rsidRDefault="003B7E46">
      <w:pPr>
        <w:pStyle w:val="1"/>
        <w:rPr>
          <w:rStyle w:val="a3"/>
          <w:sz w:val="28"/>
          <w:szCs w:val="28"/>
        </w:rPr>
      </w:pPr>
      <w:r w:rsidRPr="009C454A">
        <w:rPr>
          <w:rStyle w:val="a3"/>
          <w:sz w:val="28"/>
          <w:szCs w:val="28"/>
        </w:rPr>
        <w:t>будівництво та обслуговування житлових</w:t>
      </w:r>
    </w:p>
    <w:p w:rsidR="00442C78" w:rsidRPr="009C454A" w:rsidRDefault="003B7E46">
      <w:pPr>
        <w:pStyle w:val="1"/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 xml:space="preserve"> будинків, господарських будівель та споруд</w:t>
      </w:r>
    </w:p>
    <w:p w:rsidR="0036626D" w:rsidRDefault="003B7E46" w:rsidP="0036626D">
      <w:pPr>
        <w:pStyle w:val="1"/>
        <w:rPr>
          <w:rStyle w:val="a3"/>
          <w:sz w:val="28"/>
          <w:szCs w:val="28"/>
        </w:rPr>
      </w:pPr>
      <w:r w:rsidRPr="009C454A">
        <w:rPr>
          <w:rStyle w:val="a3"/>
          <w:sz w:val="28"/>
          <w:szCs w:val="28"/>
        </w:rPr>
        <w:t>в с.Рясне - Руське Яворівського району</w:t>
      </w:r>
    </w:p>
    <w:p w:rsidR="00442C78" w:rsidRDefault="003B7E46" w:rsidP="0036626D">
      <w:pPr>
        <w:pStyle w:val="1"/>
        <w:rPr>
          <w:rStyle w:val="a3"/>
          <w:sz w:val="28"/>
          <w:szCs w:val="28"/>
        </w:rPr>
      </w:pPr>
      <w:r w:rsidRPr="009C454A">
        <w:rPr>
          <w:rStyle w:val="a3"/>
          <w:sz w:val="28"/>
          <w:szCs w:val="28"/>
        </w:rPr>
        <w:t xml:space="preserve"> Львівської області.</w:t>
      </w:r>
    </w:p>
    <w:p w:rsidR="0036626D" w:rsidRDefault="0036626D" w:rsidP="0036626D">
      <w:pPr>
        <w:pStyle w:val="1"/>
        <w:rPr>
          <w:rStyle w:val="a3"/>
          <w:sz w:val="28"/>
          <w:szCs w:val="28"/>
        </w:rPr>
      </w:pPr>
    </w:p>
    <w:p w:rsidR="0036626D" w:rsidRPr="009C454A" w:rsidRDefault="0036626D" w:rsidP="0036626D">
      <w:pPr>
        <w:pStyle w:val="1"/>
        <w:rPr>
          <w:sz w:val="28"/>
          <w:szCs w:val="28"/>
        </w:rPr>
      </w:pPr>
    </w:p>
    <w:p w:rsidR="00442C78" w:rsidRPr="009C454A" w:rsidRDefault="003B7E46">
      <w:pPr>
        <w:pStyle w:val="1"/>
        <w:spacing w:after="260" w:line="257" w:lineRule="auto"/>
        <w:ind w:firstLine="1540"/>
        <w:jc w:val="both"/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земельних ділянок під будівництво та обслуговування житлових будинків, господарських будівель та споруд в с. Рясне - Руське Яворівського району Львівської області,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442C78" w:rsidRPr="009C454A" w:rsidRDefault="003B7E46">
      <w:pPr>
        <w:pStyle w:val="1"/>
        <w:spacing w:line="257" w:lineRule="auto"/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>ВИРІШИЛА:</w:t>
      </w:r>
    </w:p>
    <w:p w:rsidR="00442C78" w:rsidRPr="009C454A" w:rsidRDefault="003B7E46">
      <w:pPr>
        <w:pStyle w:val="1"/>
        <w:numPr>
          <w:ilvl w:val="0"/>
          <w:numId w:val="1"/>
        </w:numPr>
        <w:tabs>
          <w:tab w:val="left" w:pos="306"/>
        </w:tabs>
        <w:spacing w:line="257" w:lineRule="auto"/>
        <w:jc w:val="both"/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>Затвердити детальний план території по зміні цільового призначення земельних ділянок під будівництво та обслуговування житлових будинків, господарських будівель та споруд в с. Рясне - Руське Яворівського району Львівської області.</w:t>
      </w:r>
    </w:p>
    <w:p w:rsidR="00442C78" w:rsidRPr="009C454A" w:rsidRDefault="003B7E46">
      <w:pPr>
        <w:pStyle w:val="1"/>
        <w:numPr>
          <w:ilvl w:val="0"/>
          <w:numId w:val="1"/>
        </w:numPr>
        <w:tabs>
          <w:tab w:val="left" w:pos="306"/>
        </w:tabs>
        <w:jc w:val="both"/>
        <w:rPr>
          <w:sz w:val="28"/>
          <w:szCs w:val="28"/>
        </w:rPr>
      </w:pPr>
      <w:r w:rsidRPr="009C454A">
        <w:rPr>
          <w:rStyle w:val="a3"/>
          <w:sz w:val="28"/>
          <w:szCs w:val="28"/>
        </w:rPr>
        <w:t>Власникам земельних ділянок розроблений і погоджений проект землеустрою, щодо відведення земельних ділянок по зміні цільового призначення під будівництво та обслуговування житлових будинків, господарських будівель та споруд в с. Рясне - Руське Яворівського району, Львівської області, подати для затвердження на сесію Рясне - Руської сільської ради.</w:t>
      </w:r>
    </w:p>
    <w:p w:rsidR="00070FBB" w:rsidRDefault="003B7E46" w:rsidP="00425BCA">
      <w:pPr>
        <w:pStyle w:val="1"/>
        <w:numPr>
          <w:ilvl w:val="0"/>
          <w:numId w:val="1"/>
        </w:numPr>
        <w:tabs>
          <w:tab w:val="left" w:pos="306"/>
        </w:tabs>
        <w:spacing w:line="240" w:lineRule="auto"/>
        <w:rPr>
          <w:rStyle w:val="a3"/>
          <w:sz w:val="28"/>
          <w:szCs w:val="28"/>
        </w:rPr>
      </w:pPr>
      <w:r w:rsidRPr="006D73B8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6D73B8" w:rsidRDefault="006D73B8" w:rsidP="006D73B8">
      <w:pPr>
        <w:pStyle w:val="1"/>
        <w:tabs>
          <w:tab w:val="left" w:pos="306"/>
        </w:tabs>
        <w:spacing w:line="240" w:lineRule="auto"/>
        <w:rPr>
          <w:rStyle w:val="a3"/>
          <w:sz w:val="28"/>
          <w:szCs w:val="28"/>
        </w:rPr>
      </w:pPr>
    </w:p>
    <w:p w:rsidR="006D73B8" w:rsidRPr="006D73B8" w:rsidRDefault="006D73B8" w:rsidP="006D73B8">
      <w:pPr>
        <w:pStyle w:val="1"/>
        <w:tabs>
          <w:tab w:val="left" w:pos="306"/>
        </w:tabs>
        <w:spacing w:line="240" w:lineRule="auto"/>
        <w:rPr>
          <w:rStyle w:val="a3"/>
          <w:sz w:val="28"/>
          <w:szCs w:val="28"/>
        </w:rPr>
      </w:pPr>
      <w:bookmarkStart w:id="0" w:name="_GoBack"/>
      <w:bookmarkEnd w:id="0"/>
    </w:p>
    <w:p w:rsidR="00442C78" w:rsidRPr="009C454A" w:rsidRDefault="00070FBB" w:rsidP="006D73B8">
      <w:pPr>
        <w:pStyle w:val="1"/>
        <w:tabs>
          <w:tab w:val="left" w:pos="306"/>
        </w:tabs>
        <w:spacing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442C78" w:rsidRPr="009C454A" w:rsidRDefault="00442C78">
      <w:pPr>
        <w:spacing w:line="360" w:lineRule="exact"/>
        <w:rPr>
          <w:sz w:val="28"/>
          <w:szCs w:val="28"/>
        </w:rPr>
      </w:pPr>
    </w:p>
    <w:p w:rsidR="00442C78" w:rsidRPr="009C454A" w:rsidRDefault="00442C78">
      <w:pPr>
        <w:spacing w:after="589" w:line="1" w:lineRule="exact"/>
        <w:rPr>
          <w:sz w:val="28"/>
          <w:szCs w:val="28"/>
        </w:rPr>
      </w:pPr>
    </w:p>
    <w:p w:rsidR="00442C78" w:rsidRPr="009C454A" w:rsidRDefault="00442C78">
      <w:pPr>
        <w:spacing w:line="1" w:lineRule="exact"/>
        <w:rPr>
          <w:sz w:val="28"/>
          <w:szCs w:val="28"/>
        </w:rPr>
      </w:pPr>
    </w:p>
    <w:sectPr w:rsidR="00442C78" w:rsidRPr="009C454A" w:rsidSect="009C454A">
      <w:type w:val="continuous"/>
      <w:pgSz w:w="11906" w:h="16838" w:code="9"/>
      <w:pgMar w:top="1368" w:right="842" w:bottom="136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2B5" w:rsidRDefault="00FB32B5">
      <w:r>
        <w:separator/>
      </w:r>
    </w:p>
  </w:endnote>
  <w:endnote w:type="continuationSeparator" w:id="0">
    <w:p w:rsidR="00FB32B5" w:rsidRDefault="00FB3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2B5" w:rsidRDefault="00FB32B5"/>
  </w:footnote>
  <w:footnote w:type="continuationSeparator" w:id="0">
    <w:p w:rsidR="00FB32B5" w:rsidRDefault="00FB32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A78"/>
    <w:multiLevelType w:val="multilevel"/>
    <w:tmpl w:val="D472A7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C78"/>
    <w:rsid w:val="00070FBB"/>
    <w:rsid w:val="0036626D"/>
    <w:rsid w:val="003B7E46"/>
    <w:rsid w:val="00442C78"/>
    <w:rsid w:val="006D73B8"/>
    <w:rsid w:val="009C454A"/>
    <w:rsid w:val="00FB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FFF1C"/>
  <w15:docId w15:val="{734A03E0-BFF4-45B5-A265-1B9071BA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2025-09-29T11:57:00Z</dcterms:created>
  <dcterms:modified xsi:type="dcterms:W3CDTF">2025-09-29T13:46:00Z</dcterms:modified>
</cp:coreProperties>
</file>