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C1C" w:rsidRDefault="00B93C1C">
      <w:pPr>
        <w:spacing w:line="1" w:lineRule="exact"/>
      </w:pPr>
    </w:p>
    <w:p w:rsidR="00B93C1C" w:rsidRPr="00195BAE" w:rsidRDefault="00195BAE" w:rsidP="00195BAE">
      <w:pPr>
        <w:pStyle w:val="1"/>
        <w:spacing w:after="180"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</w:t>
      </w:r>
      <w:r w:rsidR="00472BD7" w:rsidRPr="00195BAE">
        <w:rPr>
          <w:rStyle w:val="a3"/>
          <w:sz w:val="28"/>
          <w:szCs w:val="28"/>
        </w:rPr>
        <w:t>ІЛЬСЬКА РАДА</w:t>
      </w:r>
      <w:r w:rsidR="00472BD7" w:rsidRPr="00195BAE">
        <w:rPr>
          <w:rStyle w:val="a3"/>
          <w:sz w:val="28"/>
          <w:szCs w:val="28"/>
        </w:rPr>
        <w:br/>
        <w:t>ЯВОРІВСЬКОГО РАЙОНУ ЛЬВІВСЬКОЇ ОБЛАСТІ</w:t>
      </w:r>
      <w:r w:rsidR="00472BD7" w:rsidRPr="00195BAE">
        <w:rPr>
          <w:rStyle w:val="a3"/>
          <w:sz w:val="28"/>
          <w:szCs w:val="28"/>
        </w:rPr>
        <w:br/>
        <w:t>ТРИДЦ</w:t>
      </w:r>
      <w:r w:rsidR="00FA6323">
        <w:rPr>
          <w:rStyle w:val="a3"/>
          <w:sz w:val="28"/>
          <w:szCs w:val="28"/>
        </w:rPr>
        <w:t>ЯТА СЕСІЯ СЬОМОГО С</w:t>
      </w:r>
      <w:r>
        <w:rPr>
          <w:rStyle w:val="a3"/>
          <w:sz w:val="28"/>
          <w:szCs w:val="28"/>
        </w:rPr>
        <w:t>КЛИКАННЯ</w:t>
      </w:r>
      <w:r>
        <w:rPr>
          <w:rStyle w:val="a3"/>
          <w:sz w:val="28"/>
          <w:szCs w:val="28"/>
        </w:rPr>
        <w:br/>
        <w:t>РІ</w:t>
      </w:r>
      <w:r w:rsidR="00472BD7" w:rsidRPr="00195BAE">
        <w:rPr>
          <w:rStyle w:val="a3"/>
          <w:sz w:val="28"/>
          <w:szCs w:val="28"/>
        </w:rPr>
        <w:t>ШЕННЯ</w:t>
      </w:r>
      <w:r>
        <w:rPr>
          <w:rStyle w:val="a3"/>
          <w:sz w:val="28"/>
          <w:szCs w:val="28"/>
        </w:rPr>
        <w:t xml:space="preserve"> </w:t>
      </w:r>
      <w:r w:rsidR="00472BD7" w:rsidRPr="00195BAE">
        <w:rPr>
          <w:rStyle w:val="a3"/>
          <w:sz w:val="28"/>
          <w:szCs w:val="28"/>
        </w:rPr>
        <w:t>№</w:t>
      </w:r>
      <w:r>
        <w:rPr>
          <w:rStyle w:val="a3"/>
          <w:sz w:val="28"/>
          <w:szCs w:val="28"/>
        </w:rPr>
        <w:t xml:space="preserve"> 2101</w:t>
      </w:r>
    </w:p>
    <w:p w:rsidR="00B93C1C" w:rsidRPr="00195BAE" w:rsidRDefault="00472BD7">
      <w:pPr>
        <w:pStyle w:val="1"/>
        <w:spacing w:after="0"/>
        <w:rPr>
          <w:sz w:val="28"/>
          <w:szCs w:val="28"/>
        </w:rPr>
      </w:pPr>
      <w:r w:rsidRPr="00195BAE">
        <w:rPr>
          <w:rStyle w:val="a3"/>
          <w:sz w:val="28"/>
          <w:szCs w:val="28"/>
        </w:rPr>
        <w:t>від 27 березня 2018 року</w:t>
      </w:r>
      <w:r w:rsidR="00195BAE">
        <w:rPr>
          <w:rStyle w:val="a3"/>
          <w:sz w:val="28"/>
          <w:szCs w:val="28"/>
        </w:rPr>
        <w:tab/>
      </w:r>
      <w:r w:rsidR="00195BAE">
        <w:rPr>
          <w:rStyle w:val="a3"/>
          <w:sz w:val="28"/>
          <w:szCs w:val="28"/>
        </w:rPr>
        <w:tab/>
      </w:r>
      <w:r w:rsidR="00195BAE">
        <w:rPr>
          <w:rStyle w:val="a3"/>
          <w:sz w:val="28"/>
          <w:szCs w:val="28"/>
        </w:rPr>
        <w:tab/>
      </w:r>
      <w:r w:rsidR="00195BAE">
        <w:rPr>
          <w:rStyle w:val="a3"/>
          <w:sz w:val="28"/>
          <w:szCs w:val="28"/>
        </w:rPr>
        <w:tab/>
      </w:r>
      <w:r w:rsidR="00195BAE">
        <w:rPr>
          <w:rStyle w:val="a3"/>
          <w:sz w:val="28"/>
          <w:szCs w:val="28"/>
        </w:rPr>
        <w:tab/>
        <w:t>с. Рясне-Руське</w:t>
      </w:r>
    </w:p>
    <w:p w:rsidR="00195BAE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>Про затвердження детального плану</w:t>
      </w:r>
    </w:p>
    <w:p w:rsidR="00195BAE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 території по зміні цільового призначення</w:t>
      </w:r>
    </w:p>
    <w:p w:rsidR="00195BAE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 земельної ділянки під будівництво</w:t>
      </w:r>
    </w:p>
    <w:p w:rsidR="00195BAE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 та обслуговування житлового будинку,</w:t>
      </w:r>
    </w:p>
    <w:p w:rsidR="00195BAE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 господарських будівель та споруд</w:t>
      </w:r>
      <w:bookmarkStart w:id="0" w:name="_GoBack"/>
      <w:bookmarkEnd w:id="0"/>
    </w:p>
    <w:p w:rsidR="00195BAE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 в с.Рясне - Руське Яворівського району</w:t>
      </w:r>
    </w:p>
    <w:p w:rsidR="00B93C1C" w:rsidRDefault="00472BD7" w:rsidP="00195BAE">
      <w:pPr>
        <w:pStyle w:val="1"/>
        <w:spacing w:after="0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 Львівської області.</w:t>
      </w:r>
    </w:p>
    <w:p w:rsidR="00195BAE" w:rsidRDefault="00195BAE" w:rsidP="00195BAE">
      <w:pPr>
        <w:pStyle w:val="1"/>
        <w:spacing w:after="0"/>
        <w:rPr>
          <w:rStyle w:val="a3"/>
          <w:sz w:val="28"/>
          <w:szCs w:val="28"/>
        </w:rPr>
      </w:pPr>
    </w:p>
    <w:p w:rsidR="00195BAE" w:rsidRPr="00195BAE" w:rsidRDefault="00195BAE" w:rsidP="00195BAE">
      <w:pPr>
        <w:pStyle w:val="1"/>
        <w:spacing w:after="0"/>
        <w:rPr>
          <w:sz w:val="28"/>
          <w:szCs w:val="28"/>
        </w:rPr>
      </w:pPr>
    </w:p>
    <w:p w:rsidR="00B93C1C" w:rsidRPr="00195BAE" w:rsidRDefault="00472BD7">
      <w:pPr>
        <w:pStyle w:val="1"/>
        <w:spacing w:after="0"/>
        <w:ind w:left="1540"/>
        <w:jc w:val="both"/>
        <w:rPr>
          <w:sz w:val="28"/>
          <w:szCs w:val="28"/>
        </w:rPr>
      </w:pPr>
      <w:r w:rsidRPr="00195BAE">
        <w:rPr>
          <w:rStyle w:val="a3"/>
          <w:sz w:val="28"/>
          <w:szCs w:val="28"/>
        </w:rPr>
        <w:t>Розглянувши детальний план території по зміні цільового</w:t>
      </w:r>
    </w:p>
    <w:p w:rsidR="00B93C1C" w:rsidRPr="00195BAE" w:rsidRDefault="00472BD7">
      <w:pPr>
        <w:pStyle w:val="1"/>
        <w:spacing w:after="0"/>
        <w:jc w:val="both"/>
        <w:rPr>
          <w:sz w:val="28"/>
          <w:szCs w:val="28"/>
        </w:rPr>
      </w:pPr>
      <w:r w:rsidRPr="00195BAE">
        <w:rPr>
          <w:rStyle w:val="a3"/>
          <w:sz w:val="28"/>
          <w:szCs w:val="28"/>
        </w:rPr>
        <w:t>призначення земельної ділянки під будівницт</w:t>
      </w:r>
      <w:r w:rsidR="00195BAE">
        <w:rPr>
          <w:rStyle w:val="a3"/>
          <w:sz w:val="28"/>
          <w:szCs w:val="28"/>
        </w:rPr>
        <w:t>во та обслуговування житлового б</w:t>
      </w:r>
      <w:r w:rsidRPr="00195BAE">
        <w:rPr>
          <w:rStyle w:val="a3"/>
          <w:sz w:val="28"/>
          <w:szCs w:val="28"/>
        </w:rPr>
        <w:t xml:space="preserve">удинку, господарських будівель та споруд в </w:t>
      </w:r>
      <w:r w:rsidR="00195BAE">
        <w:rPr>
          <w:rStyle w:val="a3"/>
          <w:sz w:val="28"/>
          <w:szCs w:val="28"/>
        </w:rPr>
        <w:t>с. Рясне - Руське Яворівського р</w:t>
      </w:r>
      <w:r w:rsidRPr="00195BAE">
        <w:rPr>
          <w:rStyle w:val="a3"/>
          <w:sz w:val="28"/>
          <w:szCs w:val="28"/>
        </w:rPr>
        <w:t>айону Львівської області, відповідно до</w:t>
      </w:r>
      <w:r w:rsidR="00195BAE">
        <w:rPr>
          <w:rStyle w:val="a3"/>
          <w:sz w:val="28"/>
          <w:szCs w:val="28"/>
        </w:rPr>
        <w:t xml:space="preserve"> статті 19 Закону України «Про р</w:t>
      </w:r>
      <w:r w:rsidRPr="00195BAE">
        <w:rPr>
          <w:rStyle w:val="a3"/>
          <w:sz w:val="28"/>
          <w:szCs w:val="28"/>
        </w:rPr>
        <w:t>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95BAE" w:rsidRDefault="00472BD7">
      <w:pPr>
        <w:pStyle w:val="1"/>
        <w:spacing w:after="260"/>
        <w:jc w:val="both"/>
        <w:rPr>
          <w:rStyle w:val="a3"/>
          <w:sz w:val="28"/>
          <w:szCs w:val="28"/>
        </w:rPr>
      </w:pPr>
      <w:r w:rsidRPr="00195BAE">
        <w:rPr>
          <w:rStyle w:val="a3"/>
          <w:sz w:val="28"/>
          <w:szCs w:val="28"/>
        </w:rPr>
        <w:t xml:space="preserve">ВИРІШИЛА: </w:t>
      </w:r>
    </w:p>
    <w:p w:rsidR="00B93C1C" w:rsidRPr="00195BAE" w:rsidRDefault="00195BAE">
      <w:pPr>
        <w:pStyle w:val="1"/>
        <w:spacing w:after="2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472BD7" w:rsidRPr="00195BAE">
        <w:rPr>
          <w:rStyle w:val="a3"/>
          <w:sz w:val="28"/>
          <w:szCs w:val="28"/>
        </w:rPr>
        <w:t xml:space="preserve">. Затвердити детальний план території </w:t>
      </w:r>
      <w:r>
        <w:rPr>
          <w:rStyle w:val="a3"/>
          <w:sz w:val="28"/>
          <w:szCs w:val="28"/>
        </w:rPr>
        <w:t>по зміні цільового призначення з</w:t>
      </w:r>
      <w:r w:rsidR="00472BD7" w:rsidRPr="00195BAE">
        <w:rPr>
          <w:rStyle w:val="a3"/>
          <w:sz w:val="28"/>
          <w:szCs w:val="28"/>
        </w:rPr>
        <w:t>емельної ділянки з кадастровим номе</w:t>
      </w:r>
      <w:r>
        <w:rPr>
          <w:rStyle w:val="a3"/>
          <w:sz w:val="28"/>
          <w:szCs w:val="28"/>
        </w:rPr>
        <w:t>ром 4625887500:04:002:1251, під б</w:t>
      </w:r>
      <w:r w:rsidR="00472BD7" w:rsidRPr="00195BAE">
        <w:rPr>
          <w:rStyle w:val="a3"/>
          <w:sz w:val="28"/>
          <w:szCs w:val="28"/>
        </w:rPr>
        <w:t xml:space="preserve">удівництво та обслуговування житлового будинку, господарських будівель та </w:t>
      </w:r>
      <w:r>
        <w:rPr>
          <w:rStyle w:val="a3"/>
          <w:sz w:val="28"/>
          <w:szCs w:val="28"/>
        </w:rPr>
        <w:t>с</w:t>
      </w:r>
      <w:r w:rsidR="00472BD7" w:rsidRPr="00195BAE">
        <w:rPr>
          <w:rStyle w:val="a3"/>
          <w:sz w:val="28"/>
          <w:szCs w:val="28"/>
        </w:rPr>
        <w:t>поруд в с. Рясне - Руське Яворівського району Львівської області.</w:t>
      </w:r>
    </w:p>
    <w:p w:rsidR="00B93C1C" w:rsidRPr="00195BAE" w:rsidRDefault="00195BAE">
      <w:pPr>
        <w:pStyle w:val="1"/>
        <w:spacing w:after="260"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472BD7" w:rsidRPr="00195BAE">
        <w:rPr>
          <w:rStyle w:val="a3"/>
          <w:sz w:val="28"/>
          <w:szCs w:val="28"/>
        </w:rPr>
        <w:t xml:space="preserve">. Семеряку Ігору Степановичу розроблений і </w:t>
      </w:r>
      <w:r>
        <w:rPr>
          <w:rStyle w:val="a3"/>
          <w:sz w:val="28"/>
          <w:szCs w:val="28"/>
        </w:rPr>
        <w:t>погоджений проект землеустрою, щ</w:t>
      </w:r>
      <w:r w:rsidR="00472BD7" w:rsidRPr="00195BAE">
        <w:rPr>
          <w:rStyle w:val="a3"/>
          <w:sz w:val="28"/>
          <w:szCs w:val="28"/>
        </w:rPr>
        <w:t>одо відведення земельної ділянки по з</w:t>
      </w:r>
      <w:r>
        <w:rPr>
          <w:rStyle w:val="a3"/>
          <w:sz w:val="28"/>
          <w:szCs w:val="28"/>
        </w:rPr>
        <w:t>міні цільового призначення під б</w:t>
      </w:r>
      <w:r w:rsidR="00472BD7" w:rsidRPr="00195BAE">
        <w:rPr>
          <w:rStyle w:val="a3"/>
          <w:sz w:val="28"/>
          <w:szCs w:val="28"/>
        </w:rPr>
        <w:t xml:space="preserve">удівництво та обслуговування житлового будинку, господарських будівель та </w:t>
      </w:r>
      <w:r>
        <w:rPr>
          <w:rStyle w:val="a3"/>
          <w:sz w:val="28"/>
          <w:szCs w:val="28"/>
        </w:rPr>
        <w:t>с</w:t>
      </w:r>
      <w:r w:rsidR="00472BD7" w:rsidRPr="00195BAE">
        <w:rPr>
          <w:rStyle w:val="a3"/>
          <w:sz w:val="28"/>
          <w:szCs w:val="28"/>
        </w:rPr>
        <w:t xml:space="preserve">поруд в с. Рясне - Руське Яворівського району, Львівської області, подати для </w:t>
      </w:r>
      <w:r>
        <w:rPr>
          <w:rStyle w:val="a3"/>
          <w:sz w:val="28"/>
          <w:szCs w:val="28"/>
        </w:rPr>
        <w:t>з</w:t>
      </w:r>
      <w:r w:rsidR="00472BD7" w:rsidRPr="00195BAE">
        <w:rPr>
          <w:rStyle w:val="a3"/>
          <w:sz w:val="28"/>
          <w:szCs w:val="28"/>
        </w:rPr>
        <w:t>атвердження на сесію Рясне - Руської сільської ради.</w:t>
      </w:r>
    </w:p>
    <w:p w:rsidR="00B93C1C" w:rsidRDefault="00195BAE" w:rsidP="00195BAE">
      <w:pPr>
        <w:pStyle w:val="1"/>
        <w:spacing w:after="0" w:line="25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472BD7" w:rsidRPr="00195BAE"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з </w:t>
      </w:r>
      <w:r>
        <w:rPr>
          <w:rStyle w:val="a3"/>
          <w:sz w:val="28"/>
          <w:szCs w:val="28"/>
        </w:rPr>
        <w:t>п</w:t>
      </w:r>
      <w:r w:rsidR="00472BD7" w:rsidRPr="00195BAE">
        <w:rPr>
          <w:rStyle w:val="a3"/>
          <w:sz w:val="28"/>
          <w:szCs w:val="28"/>
        </w:rPr>
        <w:t>итань земельних відносин та будівництва ( голова комісії Гануляк В.І.)</w:t>
      </w:r>
    </w:p>
    <w:p w:rsidR="00195BAE" w:rsidRDefault="00195BAE" w:rsidP="00195BAE">
      <w:pPr>
        <w:pStyle w:val="1"/>
        <w:spacing w:after="0" w:line="252" w:lineRule="auto"/>
        <w:jc w:val="both"/>
        <w:rPr>
          <w:rStyle w:val="a3"/>
          <w:sz w:val="28"/>
          <w:szCs w:val="28"/>
        </w:rPr>
      </w:pPr>
    </w:p>
    <w:p w:rsidR="00195BAE" w:rsidRDefault="00195BAE" w:rsidP="00195BAE">
      <w:pPr>
        <w:pStyle w:val="1"/>
        <w:spacing w:after="0" w:line="252" w:lineRule="auto"/>
        <w:jc w:val="both"/>
        <w:rPr>
          <w:rStyle w:val="a3"/>
          <w:sz w:val="28"/>
          <w:szCs w:val="28"/>
        </w:rPr>
      </w:pPr>
    </w:p>
    <w:p w:rsidR="00195BAE" w:rsidRPr="00195BAE" w:rsidRDefault="00195BAE" w:rsidP="00195BAE">
      <w:pPr>
        <w:pStyle w:val="1"/>
        <w:spacing w:after="0"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195BAE" w:rsidRPr="00195BAE" w:rsidSect="00195BAE">
      <w:pgSz w:w="11906" w:h="16838" w:code="9"/>
      <w:pgMar w:top="993" w:right="707" w:bottom="138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89D" w:rsidRDefault="00F3189D">
      <w:r>
        <w:separator/>
      </w:r>
    </w:p>
  </w:endnote>
  <w:endnote w:type="continuationSeparator" w:id="0">
    <w:p w:rsidR="00F3189D" w:rsidRDefault="00F3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89D" w:rsidRDefault="00F3189D"/>
  </w:footnote>
  <w:footnote w:type="continuationSeparator" w:id="0">
    <w:p w:rsidR="00F3189D" w:rsidRDefault="00F3189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C1C"/>
    <w:rsid w:val="00195BAE"/>
    <w:rsid w:val="00472BD7"/>
    <w:rsid w:val="00B93C1C"/>
    <w:rsid w:val="00F3189D"/>
    <w:rsid w:val="00FA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A08D"/>
  <w15:docId w15:val="{20B16492-6CCA-4923-8B52-5B56C5DE2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380"/>
      <w:ind w:left="3160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1054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2025-09-30T06:57:00Z</dcterms:created>
  <dcterms:modified xsi:type="dcterms:W3CDTF">2025-09-30T07:26:00Z</dcterms:modified>
</cp:coreProperties>
</file>