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204" w:rsidRPr="006D7A10" w:rsidRDefault="00053203" w:rsidP="006D7A10">
      <w:pPr>
        <w:pStyle w:val="1"/>
        <w:spacing w:after="0"/>
        <w:jc w:val="center"/>
        <w:rPr>
          <w:sz w:val="28"/>
          <w:szCs w:val="28"/>
        </w:rPr>
      </w:pPr>
      <w:r w:rsidRPr="006D7A10">
        <w:rPr>
          <w:rStyle w:val="a3"/>
          <w:sz w:val="28"/>
          <w:szCs w:val="28"/>
        </w:rPr>
        <w:t>РЯСНЕ-РУСЬКА СІЛЬСЬКА РАДА</w:t>
      </w:r>
      <w:r w:rsidRPr="006D7A10">
        <w:rPr>
          <w:rStyle w:val="a3"/>
          <w:sz w:val="28"/>
          <w:szCs w:val="28"/>
        </w:rPr>
        <w:br/>
        <w:t>ЯВОРІВСЬКОГО РАЙОНУ ЛЬВІВСЬКОЇ ОБЛАСТІ</w:t>
      </w:r>
      <w:r w:rsidRPr="006D7A10">
        <w:rPr>
          <w:rStyle w:val="a3"/>
          <w:sz w:val="28"/>
          <w:szCs w:val="28"/>
        </w:rPr>
        <w:br/>
        <w:t>ТРИДЦЯТА СЕСІЯ СЬОМОГО СКЛИКАННЯ</w:t>
      </w:r>
    </w:p>
    <w:p w:rsidR="007F7204" w:rsidRPr="006D7A10" w:rsidRDefault="006D7A10" w:rsidP="006D7A10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053203" w:rsidRPr="006D7A10">
        <w:rPr>
          <w:rStyle w:val="a3"/>
          <w:sz w:val="28"/>
          <w:szCs w:val="28"/>
        </w:rPr>
        <w:t xml:space="preserve"> 2105</w:t>
      </w:r>
    </w:p>
    <w:p w:rsidR="007F7204" w:rsidRPr="006D7A10" w:rsidRDefault="00053203" w:rsidP="006D7A10">
      <w:pPr>
        <w:pStyle w:val="1"/>
        <w:tabs>
          <w:tab w:val="left" w:pos="5675"/>
        </w:tabs>
        <w:spacing w:after="0"/>
        <w:rPr>
          <w:sz w:val="28"/>
          <w:szCs w:val="28"/>
        </w:rPr>
      </w:pPr>
      <w:r w:rsidRPr="006D7A10">
        <w:rPr>
          <w:rStyle w:val="a3"/>
          <w:sz w:val="28"/>
          <w:szCs w:val="28"/>
        </w:rPr>
        <w:t>від 27 березня 2018 року</w:t>
      </w:r>
      <w:r w:rsidRPr="006D7A10">
        <w:rPr>
          <w:rStyle w:val="a3"/>
          <w:sz w:val="28"/>
          <w:szCs w:val="28"/>
        </w:rPr>
        <w:tab/>
        <w:t>с. Рясне - Руське</w:t>
      </w:r>
    </w:p>
    <w:p w:rsidR="007F7204" w:rsidRPr="006D7A10" w:rsidRDefault="00053203" w:rsidP="006D7A10">
      <w:pPr>
        <w:pStyle w:val="1"/>
        <w:spacing w:after="0"/>
        <w:rPr>
          <w:sz w:val="28"/>
          <w:szCs w:val="28"/>
        </w:rPr>
      </w:pPr>
      <w:r w:rsidRPr="006D7A10">
        <w:rPr>
          <w:rStyle w:val="a3"/>
          <w:sz w:val="28"/>
          <w:szCs w:val="28"/>
        </w:rPr>
        <w:t>Про надання дозволу</w:t>
      </w:r>
    </w:p>
    <w:p w:rsidR="007F7204" w:rsidRPr="006D7A10" w:rsidRDefault="00053203" w:rsidP="006D7A10">
      <w:pPr>
        <w:pStyle w:val="1"/>
        <w:spacing w:after="0"/>
        <w:rPr>
          <w:sz w:val="28"/>
          <w:szCs w:val="28"/>
        </w:rPr>
      </w:pPr>
      <w:r w:rsidRPr="006D7A10">
        <w:rPr>
          <w:rStyle w:val="a3"/>
          <w:sz w:val="28"/>
          <w:szCs w:val="28"/>
        </w:rPr>
        <w:t>на виготовлення детального плану</w:t>
      </w:r>
    </w:p>
    <w:p w:rsidR="007F7204" w:rsidRPr="006D7A10" w:rsidRDefault="00053203" w:rsidP="006D7A10">
      <w:pPr>
        <w:pStyle w:val="1"/>
        <w:spacing w:after="0"/>
        <w:rPr>
          <w:sz w:val="28"/>
          <w:szCs w:val="28"/>
        </w:rPr>
      </w:pPr>
      <w:r w:rsidRPr="006D7A10">
        <w:rPr>
          <w:rStyle w:val="a3"/>
          <w:sz w:val="28"/>
          <w:szCs w:val="28"/>
        </w:rPr>
        <w:t>території для зміни цільового</w:t>
      </w:r>
    </w:p>
    <w:p w:rsidR="007F7204" w:rsidRPr="006D7A10" w:rsidRDefault="00053203" w:rsidP="006D7A10">
      <w:pPr>
        <w:pStyle w:val="1"/>
        <w:spacing w:after="0"/>
        <w:rPr>
          <w:sz w:val="28"/>
          <w:szCs w:val="28"/>
        </w:rPr>
      </w:pPr>
      <w:r w:rsidRPr="006D7A10">
        <w:rPr>
          <w:rStyle w:val="a3"/>
          <w:sz w:val="28"/>
          <w:szCs w:val="28"/>
        </w:rPr>
        <w:t xml:space="preserve">призначення </w:t>
      </w:r>
      <w:r w:rsidRPr="006D7A10">
        <w:rPr>
          <w:rStyle w:val="a3"/>
          <w:sz w:val="28"/>
          <w:szCs w:val="28"/>
        </w:rPr>
        <w:t>земельної ділянки</w:t>
      </w:r>
    </w:p>
    <w:p w:rsidR="007F7204" w:rsidRPr="006D7A10" w:rsidRDefault="00053203" w:rsidP="006D7A10">
      <w:pPr>
        <w:pStyle w:val="1"/>
        <w:spacing w:after="460"/>
        <w:rPr>
          <w:sz w:val="28"/>
          <w:szCs w:val="28"/>
        </w:rPr>
      </w:pPr>
      <w:r w:rsidRPr="006D7A10">
        <w:rPr>
          <w:rStyle w:val="a3"/>
          <w:sz w:val="28"/>
          <w:szCs w:val="28"/>
        </w:rPr>
        <w:t>в селі Рясне - Руське</w:t>
      </w:r>
    </w:p>
    <w:p w:rsidR="007F7204" w:rsidRPr="006D7A10" w:rsidRDefault="00053203" w:rsidP="006D7A10">
      <w:pPr>
        <w:pStyle w:val="1"/>
        <w:spacing w:after="260"/>
        <w:ind w:firstLine="708"/>
        <w:jc w:val="both"/>
        <w:rPr>
          <w:sz w:val="28"/>
          <w:szCs w:val="28"/>
        </w:rPr>
      </w:pPr>
      <w:r w:rsidRPr="006D7A10">
        <w:rPr>
          <w:rStyle w:val="a3"/>
          <w:sz w:val="28"/>
          <w:szCs w:val="28"/>
        </w:rPr>
        <w:t xml:space="preserve">Розглянувши заяву та подані документи Бук Орисі Миронівни,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</w:t>
      </w:r>
      <w:r w:rsidRPr="006D7A10">
        <w:rPr>
          <w:rStyle w:val="a3"/>
          <w:sz w:val="28"/>
          <w:szCs w:val="28"/>
        </w:rPr>
        <w:t xml:space="preserve">Львівської області , відповідно до Закону України «Про регулювання містобудівної діяльності» від 17.02.2011 року за № </w:t>
      </w:r>
      <w:r w:rsidRPr="006D7A10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6D7A10">
        <w:rPr>
          <w:rStyle w:val="a3"/>
          <w:sz w:val="28"/>
          <w:szCs w:val="28"/>
        </w:rPr>
        <w:t>пункту 34 статті 26 Закону України «Про місцеве самоврядування в Україні» , - Рясне - Руська сільська рада, -</w:t>
      </w:r>
    </w:p>
    <w:p w:rsidR="007F7204" w:rsidRPr="006D7A10" w:rsidRDefault="00053203" w:rsidP="006D7A10">
      <w:pPr>
        <w:pStyle w:val="1"/>
        <w:spacing w:after="260"/>
        <w:rPr>
          <w:sz w:val="28"/>
          <w:szCs w:val="28"/>
        </w:rPr>
      </w:pPr>
      <w:r w:rsidRPr="006D7A10">
        <w:rPr>
          <w:rStyle w:val="a3"/>
          <w:sz w:val="28"/>
          <w:szCs w:val="28"/>
        </w:rPr>
        <w:t>ВИРІШИЛА:</w:t>
      </w:r>
    </w:p>
    <w:p w:rsidR="007F7204" w:rsidRPr="006D7A10" w:rsidRDefault="006D7A10" w:rsidP="006D7A10">
      <w:pPr>
        <w:pStyle w:val="1"/>
        <w:spacing w:line="286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053203" w:rsidRPr="006D7A10">
        <w:rPr>
          <w:rStyle w:val="a3"/>
          <w:sz w:val="28"/>
          <w:szCs w:val="28"/>
        </w:rPr>
        <w:t>Дати доз</w:t>
      </w:r>
      <w:r w:rsidR="00053203" w:rsidRPr="006D7A10">
        <w:rPr>
          <w:rStyle w:val="a3"/>
          <w:sz w:val="28"/>
          <w:szCs w:val="28"/>
        </w:rPr>
        <w:t>віл Бук Орисі Миронівні на розробку детального плану території по зміні цільового призначення земельної ділянки площею 0, 2047 га з кадастровим номером 4625887500:04:002:0904 в селі Рясне - Руське Яворівського району, Львівської області з для ведення особи</w:t>
      </w:r>
      <w:r w:rsidR="00053203" w:rsidRPr="006D7A10">
        <w:rPr>
          <w:rStyle w:val="a3"/>
          <w:sz w:val="28"/>
          <w:szCs w:val="28"/>
        </w:rPr>
        <w:t>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7F7204" w:rsidRDefault="00053203" w:rsidP="006D7A10">
      <w:pPr>
        <w:pStyle w:val="1"/>
        <w:spacing w:line="276" w:lineRule="auto"/>
        <w:jc w:val="both"/>
        <w:rPr>
          <w:rStyle w:val="a3"/>
          <w:sz w:val="28"/>
          <w:szCs w:val="28"/>
        </w:rPr>
      </w:pPr>
      <w:r w:rsidRPr="006D7A10">
        <w:rPr>
          <w:rStyle w:val="a3"/>
          <w:sz w:val="28"/>
          <w:szCs w:val="28"/>
        </w:rPr>
        <w:t>2. Розроблений детальний план території погодити у відповідності до вимог чинного законодавства та подати на затвер</w:t>
      </w:r>
      <w:r w:rsidRPr="006D7A10">
        <w:rPr>
          <w:rStyle w:val="a3"/>
          <w:sz w:val="28"/>
          <w:szCs w:val="28"/>
        </w:rPr>
        <w:t>дження сесії сільської ради.</w:t>
      </w:r>
    </w:p>
    <w:p w:rsidR="00996735" w:rsidRPr="00996735" w:rsidRDefault="00996735" w:rsidP="00996735">
      <w:pPr>
        <w:tabs>
          <w:tab w:val="left" w:pos="248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96735">
        <w:rPr>
          <w:rFonts w:ascii="Times New Roman" w:eastAsia="Times New Roman" w:hAnsi="Times New Roman" w:cs="Times New Roman"/>
          <w:color w:val="auto"/>
          <w:sz w:val="28"/>
          <w:szCs w:val="28"/>
        </w:rPr>
        <w:t>3.Контроль за виконанням рішення покласти на постійну депутатську комісію з</w:t>
      </w:r>
    </w:p>
    <w:p w:rsidR="00996735" w:rsidRPr="00996735" w:rsidRDefault="00996735" w:rsidP="00996735">
      <w:pPr>
        <w:spacing w:after="18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96735">
        <w:rPr>
          <w:rFonts w:ascii="Times New Roman" w:eastAsia="Times New Roman" w:hAnsi="Times New Roman" w:cs="Times New Roman"/>
          <w:noProof/>
          <w:color w:val="auto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0FA0C8" wp14:editId="3597CFA8">
                <wp:simplePos x="0" y="0"/>
                <wp:positionH relativeFrom="page">
                  <wp:posOffset>48260</wp:posOffset>
                </wp:positionH>
                <wp:positionV relativeFrom="paragraph">
                  <wp:posOffset>12700</wp:posOffset>
                </wp:positionV>
                <wp:extent cx="1227455" cy="14605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96735" w:rsidRDefault="00996735" w:rsidP="00996735">
                            <w:pPr>
                              <w:pStyle w:val="1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F0FA0C8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3.8pt;margin-top:1pt;width:96.65pt;height:11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" filled="f" stroked="f">
                <v:textbox inset="0,0,0,0">
                  <w:txbxContent>
                    <w:p w:rsidR="00996735" w:rsidRDefault="00996735" w:rsidP="00996735">
                      <w:pPr>
                        <w:pStyle w:val="1"/>
                        <w:spacing w:after="0" w:line="240" w:lineRule="auto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Pr="0099673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питань земельних відносин та будівництва ( голова комісії Гануляк В.І.)</w:t>
      </w:r>
    </w:p>
    <w:p w:rsidR="00996735" w:rsidRPr="00996735" w:rsidRDefault="00996735" w:rsidP="00996735">
      <w:pPr>
        <w:spacing w:after="18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996735" w:rsidRPr="00996735" w:rsidRDefault="00996735" w:rsidP="00996735">
      <w:pPr>
        <w:spacing w:after="18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96735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99673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9673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9673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9673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9673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9673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996735" w:rsidRPr="006D7A10" w:rsidRDefault="00996735" w:rsidP="006D7A10">
      <w:pPr>
        <w:pStyle w:val="1"/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996735" w:rsidRPr="006D7A10" w:rsidSect="006D7A10">
      <w:pgSz w:w="11906" w:h="16838" w:code="9"/>
      <w:pgMar w:top="993" w:right="981" w:bottom="1244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203" w:rsidRDefault="00053203">
      <w:r>
        <w:separator/>
      </w:r>
    </w:p>
  </w:endnote>
  <w:endnote w:type="continuationSeparator" w:id="0">
    <w:p w:rsidR="00053203" w:rsidRDefault="00053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203" w:rsidRDefault="00053203"/>
  </w:footnote>
  <w:footnote w:type="continuationSeparator" w:id="0">
    <w:p w:rsidR="00053203" w:rsidRDefault="0005320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204"/>
    <w:rsid w:val="00053203"/>
    <w:rsid w:val="006D7A10"/>
    <w:rsid w:val="007F7204"/>
    <w:rsid w:val="0099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81BE0"/>
  <w15:docId w15:val="{CCADC4E7-FE9A-4FC3-B83A-1BE4E9102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 w:line="283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955</Words>
  <Characters>545</Characters>
  <Application>Microsoft Office Word</Application>
  <DocSecurity>0</DocSecurity>
  <Lines>4</Lines>
  <Paragraphs>2</Paragraphs>
  <ScaleCrop>false</ScaleCrop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2025-09-30T07:20:00Z</dcterms:created>
  <dcterms:modified xsi:type="dcterms:W3CDTF">2025-09-30T07:23:00Z</dcterms:modified>
</cp:coreProperties>
</file>