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E8C" w:rsidRPr="00086E8C" w:rsidRDefault="00086E8C" w:rsidP="00086E8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6E8C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086E8C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086E8C">
        <w:rPr>
          <w:rFonts w:ascii="Times New Roman" w:eastAsia="Times New Roman" w:hAnsi="Times New Roman" w:cs="Times New Roman"/>
          <w:sz w:val="28"/>
          <w:szCs w:val="28"/>
        </w:rPr>
        <w:br/>
        <w:t>ТРИДЦЯТА СЕСІЯ СЬОМОГО СКЛИКАННЯ</w:t>
      </w:r>
    </w:p>
    <w:p w:rsidR="00086E8C" w:rsidRPr="00086E8C" w:rsidRDefault="00086E8C" w:rsidP="00086E8C">
      <w:pPr>
        <w:spacing w:after="18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№2116</w:t>
      </w:r>
    </w:p>
    <w:p w:rsidR="00086E8C" w:rsidRPr="00086E8C" w:rsidRDefault="00086E8C" w:rsidP="00086E8C">
      <w:pPr>
        <w:tabs>
          <w:tab w:val="left" w:pos="4633"/>
        </w:tabs>
        <w:spacing w:line="254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6E8C">
        <w:rPr>
          <w:rFonts w:ascii="Times New Roman" w:eastAsia="Times New Roman" w:hAnsi="Times New Roman" w:cs="Times New Roman"/>
          <w:sz w:val="28"/>
          <w:szCs w:val="28"/>
        </w:rPr>
        <w:t>від 27 березня 2018 року</w:t>
      </w:r>
      <w:r w:rsidRPr="00086E8C">
        <w:rPr>
          <w:rFonts w:ascii="Times New Roman" w:eastAsia="Times New Roman" w:hAnsi="Times New Roman" w:cs="Times New Roman"/>
          <w:sz w:val="28"/>
          <w:szCs w:val="28"/>
        </w:rPr>
        <w:tab/>
        <w:t>с. Рясне - Руське</w:t>
      </w:r>
    </w:p>
    <w:p w:rsidR="00086E8C" w:rsidRPr="00086E8C" w:rsidRDefault="00086E8C" w:rsidP="00086E8C">
      <w:pPr>
        <w:spacing w:line="254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6E8C">
        <w:rPr>
          <w:rFonts w:ascii="Times New Roman" w:eastAsia="Times New Roman" w:hAnsi="Times New Roman" w:cs="Times New Roman"/>
          <w:sz w:val="28"/>
          <w:szCs w:val="28"/>
        </w:rPr>
        <w:t>Про затвердження технічної документації</w:t>
      </w:r>
    </w:p>
    <w:p w:rsidR="00086E8C" w:rsidRPr="00086E8C" w:rsidRDefault="00086E8C" w:rsidP="00086E8C">
      <w:pPr>
        <w:spacing w:line="254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6E8C">
        <w:rPr>
          <w:rFonts w:ascii="Times New Roman" w:eastAsia="Times New Roman" w:hAnsi="Times New Roman" w:cs="Times New Roman"/>
          <w:sz w:val="28"/>
          <w:szCs w:val="28"/>
        </w:rPr>
        <w:t xml:space="preserve"> із землеустрою щодо встановлення</w:t>
      </w:r>
    </w:p>
    <w:p w:rsidR="00086E8C" w:rsidRPr="00086E8C" w:rsidRDefault="00086E8C" w:rsidP="00086E8C">
      <w:pPr>
        <w:spacing w:line="254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6E8C">
        <w:rPr>
          <w:rFonts w:ascii="Times New Roman" w:eastAsia="Times New Roman" w:hAnsi="Times New Roman" w:cs="Times New Roman"/>
          <w:sz w:val="28"/>
          <w:szCs w:val="28"/>
        </w:rPr>
        <w:t xml:space="preserve"> (відновлення) меж земельної ділянки </w:t>
      </w:r>
    </w:p>
    <w:p w:rsidR="00086E8C" w:rsidRPr="00086E8C" w:rsidRDefault="00086E8C" w:rsidP="00086E8C">
      <w:pPr>
        <w:spacing w:line="254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6E8C">
        <w:rPr>
          <w:rFonts w:ascii="Times New Roman" w:eastAsia="Times New Roman" w:hAnsi="Times New Roman" w:cs="Times New Roman"/>
          <w:sz w:val="28"/>
          <w:szCs w:val="28"/>
        </w:rPr>
        <w:t>в натурі (на місцевості) для будівництва</w:t>
      </w:r>
    </w:p>
    <w:p w:rsidR="00086E8C" w:rsidRPr="00086E8C" w:rsidRDefault="00086E8C" w:rsidP="00086E8C">
      <w:pPr>
        <w:spacing w:line="254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6E8C">
        <w:rPr>
          <w:rFonts w:ascii="Times New Roman" w:eastAsia="Times New Roman" w:hAnsi="Times New Roman" w:cs="Times New Roman"/>
          <w:sz w:val="28"/>
          <w:szCs w:val="28"/>
        </w:rPr>
        <w:t xml:space="preserve"> та обслуговування житлового будинку , </w:t>
      </w:r>
    </w:p>
    <w:p w:rsidR="00086E8C" w:rsidRPr="00086E8C" w:rsidRDefault="00086E8C" w:rsidP="00086E8C">
      <w:pPr>
        <w:spacing w:line="254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6E8C">
        <w:rPr>
          <w:rFonts w:ascii="Times New Roman" w:eastAsia="Times New Roman" w:hAnsi="Times New Roman" w:cs="Times New Roman"/>
          <w:sz w:val="28"/>
          <w:szCs w:val="28"/>
        </w:rPr>
        <w:t>господарських будівель і споруд</w:t>
      </w:r>
    </w:p>
    <w:p w:rsidR="00086E8C" w:rsidRPr="00086E8C" w:rsidRDefault="00086E8C" w:rsidP="00086E8C">
      <w:pPr>
        <w:spacing w:line="254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6E8C">
        <w:rPr>
          <w:rFonts w:ascii="Times New Roman" w:eastAsia="Times New Roman" w:hAnsi="Times New Roman" w:cs="Times New Roman"/>
          <w:sz w:val="28"/>
          <w:szCs w:val="28"/>
        </w:rPr>
        <w:t xml:space="preserve"> (п</w:t>
      </w:r>
      <w:r>
        <w:rPr>
          <w:rFonts w:ascii="Times New Roman" w:eastAsia="Times New Roman" w:hAnsi="Times New Roman" w:cs="Times New Roman"/>
          <w:sz w:val="28"/>
          <w:szCs w:val="28"/>
        </w:rPr>
        <w:t>рисадибна ділянка) в с. Рясне-Руське</w:t>
      </w:r>
    </w:p>
    <w:p w:rsidR="00086E8C" w:rsidRPr="00086E8C" w:rsidRDefault="00086E8C" w:rsidP="00086E8C">
      <w:pPr>
        <w:spacing w:line="254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Пришляку Б. С.</w:t>
      </w:r>
    </w:p>
    <w:p w:rsidR="00086E8C" w:rsidRDefault="00BE5533">
      <w:pPr>
        <w:pStyle w:val="1"/>
        <w:ind w:firstLine="1540"/>
        <w:jc w:val="both"/>
        <w:rPr>
          <w:rStyle w:val="a3"/>
          <w:sz w:val="28"/>
          <w:szCs w:val="28"/>
        </w:rPr>
      </w:pPr>
      <w:r w:rsidRPr="00086E8C">
        <w:rPr>
          <w:rStyle w:val="a3"/>
          <w:sz w:val="28"/>
          <w:szCs w:val="28"/>
        </w:rPr>
        <w:t>Р</w:t>
      </w:r>
      <w:r w:rsidRPr="00086E8C">
        <w:rPr>
          <w:rStyle w:val="a3"/>
          <w:sz w:val="28"/>
          <w:szCs w:val="28"/>
        </w:rPr>
        <w:t xml:space="preserve">озглянувши письмове звернення Пришляка Богдана Степановича про затвердження технічної документації із землеустрою, шодо встановлення (відновлення) меж земельної ділянки </w:t>
      </w:r>
      <w:r w:rsidR="00086E8C">
        <w:rPr>
          <w:rStyle w:val="a3"/>
          <w:smallCaps/>
          <w:sz w:val="28"/>
          <w:szCs w:val="28"/>
        </w:rPr>
        <w:t>в</w:t>
      </w:r>
      <w:r w:rsidRPr="00086E8C">
        <w:rPr>
          <w:rStyle w:val="a3"/>
          <w:sz w:val="28"/>
          <w:szCs w:val="28"/>
        </w:rPr>
        <w:t xml:space="preserve"> натурі (на місцевості), </w:t>
      </w:r>
      <w:r w:rsidR="00086E8C">
        <w:rPr>
          <w:rStyle w:val="a3"/>
          <w:sz w:val="28"/>
          <w:szCs w:val="28"/>
        </w:rPr>
        <w:t>яка призначена для будівництва т</w:t>
      </w:r>
      <w:r w:rsidRPr="00086E8C">
        <w:rPr>
          <w:rStyle w:val="a3"/>
          <w:sz w:val="28"/>
          <w:szCs w:val="28"/>
        </w:rPr>
        <w:t>а обсл</w:t>
      </w:r>
      <w:r w:rsidRPr="00086E8C">
        <w:rPr>
          <w:rStyle w:val="a3"/>
          <w:sz w:val="28"/>
          <w:szCs w:val="28"/>
        </w:rPr>
        <w:t>уговування житлового будинку, господарських будівель</w:t>
      </w:r>
      <w:r w:rsidR="00086E8C">
        <w:rPr>
          <w:rStyle w:val="a3"/>
          <w:sz w:val="28"/>
          <w:szCs w:val="28"/>
        </w:rPr>
        <w:t xml:space="preserve"> і споруд (присадибна ділянка) т</w:t>
      </w:r>
      <w:r w:rsidRPr="00086E8C">
        <w:rPr>
          <w:rStyle w:val="a3"/>
          <w:sz w:val="28"/>
          <w:szCs w:val="28"/>
        </w:rPr>
        <w:t>а знаходиться в селі Рясне -</w:t>
      </w:r>
      <w:r w:rsidR="00086E8C">
        <w:rPr>
          <w:rStyle w:val="a3"/>
          <w:sz w:val="28"/>
          <w:szCs w:val="28"/>
        </w:rPr>
        <w:t xml:space="preserve"> Руське по вулиці Залізнична, 75</w:t>
      </w:r>
      <w:r w:rsidRPr="00086E8C">
        <w:rPr>
          <w:rStyle w:val="a3"/>
          <w:sz w:val="28"/>
          <w:szCs w:val="28"/>
        </w:rPr>
        <w:t xml:space="preserve"> </w:t>
      </w:r>
      <w:r w:rsidR="00086E8C">
        <w:rPr>
          <w:rStyle w:val="a3"/>
          <w:sz w:val="28"/>
          <w:szCs w:val="28"/>
        </w:rPr>
        <w:t>, Яворівського району,</w:t>
      </w:r>
      <w:r w:rsidRPr="00086E8C">
        <w:rPr>
          <w:rStyle w:val="a3"/>
          <w:sz w:val="28"/>
          <w:szCs w:val="28"/>
        </w:rPr>
        <w:t xml:space="preserve"> Львівської області</w:t>
      </w:r>
      <w:r w:rsidR="00086E8C">
        <w:rPr>
          <w:rStyle w:val="a3"/>
          <w:sz w:val="28"/>
          <w:szCs w:val="28"/>
        </w:rPr>
        <w:t>,</w:t>
      </w:r>
      <w:r w:rsidRPr="00086E8C">
        <w:rPr>
          <w:rStyle w:val="a3"/>
          <w:sz w:val="28"/>
          <w:szCs w:val="28"/>
        </w:rPr>
        <w:t xml:space="preserve"> відповідно до статті 12 Земельного кодексу України, відповідно до ст</w:t>
      </w:r>
      <w:r w:rsidRPr="00086E8C">
        <w:rPr>
          <w:rStyle w:val="a3"/>
          <w:sz w:val="28"/>
          <w:szCs w:val="28"/>
        </w:rPr>
        <w:t xml:space="preserve">атті 26 Закону України «Про місцеве самоврядування </w:t>
      </w:r>
      <w:r w:rsidR="00086E8C">
        <w:rPr>
          <w:rStyle w:val="a3"/>
          <w:smallCaps/>
          <w:sz w:val="28"/>
          <w:szCs w:val="28"/>
        </w:rPr>
        <w:t>в</w:t>
      </w:r>
      <w:r w:rsidR="00086E8C">
        <w:rPr>
          <w:rStyle w:val="a3"/>
          <w:sz w:val="28"/>
          <w:szCs w:val="28"/>
        </w:rPr>
        <w:t xml:space="preserve"> Україні», - Рясне- Руська сільська рада ,</w:t>
      </w:r>
      <w:r w:rsidRPr="00086E8C">
        <w:rPr>
          <w:rStyle w:val="a3"/>
          <w:sz w:val="28"/>
          <w:szCs w:val="28"/>
        </w:rPr>
        <w:t xml:space="preserve"> </w:t>
      </w:r>
      <w:r w:rsidR="00086E8C">
        <w:rPr>
          <w:rStyle w:val="a3"/>
          <w:sz w:val="28"/>
          <w:szCs w:val="28"/>
        </w:rPr>
        <w:t>–</w:t>
      </w:r>
      <w:r w:rsidRPr="00086E8C">
        <w:rPr>
          <w:rStyle w:val="a3"/>
          <w:sz w:val="28"/>
          <w:szCs w:val="28"/>
        </w:rPr>
        <w:t xml:space="preserve"> </w:t>
      </w:r>
    </w:p>
    <w:p w:rsidR="000D7273" w:rsidRPr="00086E8C" w:rsidRDefault="00BE5533">
      <w:pPr>
        <w:pStyle w:val="1"/>
        <w:ind w:firstLine="1540"/>
        <w:jc w:val="both"/>
        <w:rPr>
          <w:sz w:val="28"/>
          <w:szCs w:val="28"/>
        </w:rPr>
      </w:pPr>
      <w:r w:rsidRPr="00086E8C">
        <w:rPr>
          <w:rStyle w:val="a3"/>
          <w:sz w:val="28"/>
          <w:szCs w:val="28"/>
        </w:rPr>
        <w:t>ВИРІШИЛА :</w:t>
      </w:r>
    </w:p>
    <w:p w:rsidR="000D7273" w:rsidRDefault="00BE5533" w:rsidP="00086E8C">
      <w:pPr>
        <w:pStyle w:val="1"/>
        <w:numPr>
          <w:ilvl w:val="0"/>
          <w:numId w:val="1"/>
        </w:numPr>
        <w:tabs>
          <w:tab w:val="left" w:pos="224"/>
        </w:tabs>
        <w:jc w:val="both"/>
        <w:rPr>
          <w:rStyle w:val="a3"/>
          <w:sz w:val="28"/>
          <w:szCs w:val="28"/>
        </w:rPr>
      </w:pPr>
      <w:r w:rsidRPr="00086E8C">
        <w:rPr>
          <w:rStyle w:val="a3"/>
          <w:sz w:val="28"/>
          <w:szCs w:val="28"/>
        </w:rPr>
        <w:t xml:space="preserve">. Затвердити технічну документацію із землеустрою. щодо встановлення (відновлення) меж земельної ділянки </w:t>
      </w:r>
      <w:r w:rsidRPr="00086E8C">
        <w:rPr>
          <w:rStyle w:val="a3"/>
          <w:smallCaps/>
          <w:sz w:val="28"/>
          <w:szCs w:val="28"/>
        </w:rPr>
        <w:t>б</w:t>
      </w:r>
      <w:r w:rsidRPr="00086E8C">
        <w:rPr>
          <w:rStyle w:val="a3"/>
          <w:sz w:val="28"/>
          <w:szCs w:val="28"/>
        </w:rPr>
        <w:t xml:space="preserve"> натурі (на місцевості), яка призначена дл</w:t>
      </w:r>
      <w:r w:rsidRPr="00086E8C">
        <w:rPr>
          <w:rStyle w:val="a3"/>
          <w:sz w:val="28"/>
          <w:szCs w:val="28"/>
        </w:rPr>
        <w:t xml:space="preserve">я будівництва га обслуговування житлового будинку, господарських будівель і споруд (присадибна ділянка) Пришляку </w:t>
      </w:r>
      <w:r w:rsidR="00086E8C">
        <w:rPr>
          <w:rStyle w:val="a3"/>
          <w:sz w:val="28"/>
          <w:szCs w:val="28"/>
        </w:rPr>
        <w:t>Богдану Степановичу площею 0,2237 га,</w:t>
      </w:r>
      <w:r w:rsidRPr="00086E8C">
        <w:rPr>
          <w:rStyle w:val="a3"/>
          <w:sz w:val="28"/>
          <w:szCs w:val="28"/>
        </w:rPr>
        <w:t xml:space="preserve"> що знаходиться в селі Рясне - Руське по вулиці Залі</w:t>
      </w:r>
      <w:r w:rsidR="00086E8C">
        <w:rPr>
          <w:rStyle w:val="a3"/>
          <w:sz w:val="28"/>
          <w:szCs w:val="28"/>
        </w:rPr>
        <w:t xml:space="preserve">знична 75, Яворівського району, </w:t>
      </w:r>
      <w:r w:rsidRPr="00086E8C">
        <w:rPr>
          <w:rStyle w:val="a3"/>
          <w:sz w:val="28"/>
          <w:szCs w:val="28"/>
        </w:rPr>
        <w:t>Львівської області</w:t>
      </w:r>
      <w:r w:rsidR="00086E8C">
        <w:rPr>
          <w:rStyle w:val="a3"/>
          <w:sz w:val="28"/>
          <w:szCs w:val="28"/>
        </w:rPr>
        <w:t>.</w:t>
      </w:r>
    </w:p>
    <w:p w:rsidR="00086E8C" w:rsidRPr="00005770" w:rsidRDefault="00086E8C" w:rsidP="00086E8C">
      <w:pPr>
        <w:pStyle w:val="1"/>
        <w:numPr>
          <w:ilvl w:val="0"/>
          <w:numId w:val="1"/>
        </w:numPr>
        <w:tabs>
          <w:tab w:val="left" w:pos="259"/>
        </w:tabs>
        <w:jc w:val="both"/>
        <w:rPr>
          <w:sz w:val="28"/>
          <w:szCs w:val="28"/>
        </w:rPr>
      </w:pPr>
      <w:r w:rsidRPr="00005770">
        <w:rPr>
          <w:rStyle w:val="a3"/>
          <w:sz w:val="28"/>
          <w:szCs w:val="28"/>
        </w:rPr>
        <w:t xml:space="preserve">Передати </w:t>
      </w:r>
      <w:r w:rsidRPr="00086E8C">
        <w:rPr>
          <w:rStyle w:val="a3"/>
          <w:sz w:val="28"/>
          <w:szCs w:val="28"/>
        </w:rPr>
        <w:t xml:space="preserve">Пришляку </w:t>
      </w:r>
      <w:r>
        <w:rPr>
          <w:rStyle w:val="a3"/>
          <w:sz w:val="28"/>
          <w:szCs w:val="28"/>
        </w:rPr>
        <w:t xml:space="preserve">Богдану Степановичу </w:t>
      </w:r>
      <w:bookmarkStart w:id="0" w:name="_GoBack"/>
      <w:bookmarkEnd w:id="0"/>
      <w:r w:rsidRPr="00005770">
        <w:rPr>
          <w:rStyle w:val="a3"/>
          <w:sz w:val="28"/>
          <w:szCs w:val="28"/>
        </w:rPr>
        <w:t>у власність земельну ділянку площею 0,</w:t>
      </w:r>
      <w:r>
        <w:rPr>
          <w:rStyle w:val="a3"/>
          <w:sz w:val="28"/>
          <w:szCs w:val="28"/>
        </w:rPr>
        <w:t>2237</w:t>
      </w:r>
      <w:r w:rsidRPr="00005770">
        <w:rPr>
          <w:rStyle w:val="a3"/>
          <w:sz w:val="28"/>
          <w:szCs w:val="28"/>
        </w:rPr>
        <w:t xml:space="preserve"> га з к</w:t>
      </w:r>
      <w:r>
        <w:rPr>
          <w:rStyle w:val="a3"/>
          <w:sz w:val="28"/>
          <w:szCs w:val="28"/>
        </w:rPr>
        <w:t>адастровим номером 4625887500:04:001:1280</w:t>
      </w:r>
      <w:r w:rsidRPr="00005770">
        <w:rPr>
          <w:rStyle w:val="a3"/>
          <w:sz w:val="28"/>
          <w:szCs w:val="28"/>
        </w:rPr>
        <w:t>, яка призначена для будівництва та обслуговування житлового будинку, господарських будівель і споруд</w:t>
      </w:r>
      <w:r>
        <w:rPr>
          <w:rStyle w:val="a3"/>
          <w:sz w:val="28"/>
          <w:szCs w:val="28"/>
        </w:rPr>
        <w:t>, та знаходиться в селі Рясне-Руське по вулиці Залізнична 75</w:t>
      </w:r>
      <w:r w:rsidRPr="00005770">
        <w:rPr>
          <w:rStyle w:val="a3"/>
          <w:sz w:val="28"/>
          <w:szCs w:val="28"/>
        </w:rPr>
        <w:t>, Яворівського району, Львівської області.</w:t>
      </w:r>
    </w:p>
    <w:p w:rsidR="00086E8C" w:rsidRPr="00005770" w:rsidRDefault="00086E8C" w:rsidP="00086E8C">
      <w:pPr>
        <w:pStyle w:val="1"/>
        <w:numPr>
          <w:ilvl w:val="0"/>
          <w:numId w:val="1"/>
        </w:numPr>
        <w:tabs>
          <w:tab w:val="left" w:pos="255"/>
        </w:tabs>
        <w:jc w:val="both"/>
        <w:rPr>
          <w:sz w:val="28"/>
          <w:szCs w:val="28"/>
        </w:rPr>
      </w:pPr>
      <w:r w:rsidRPr="00005770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86E8C" w:rsidRDefault="00086E8C" w:rsidP="00086E8C">
      <w:pPr>
        <w:pStyle w:val="1"/>
        <w:numPr>
          <w:ilvl w:val="0"/>
          <w:numId w:val="1"/>
        </w:numPr>
        <w:tabs>
          <w:tab w:val="left" w:pos="255"/>
        </w:tabs>
        <w:jc w:val="both"/>
        <w:rPr>
          <w:rStyle w:val="a3"/>
          <w:sz w:val="28"/>
          <w:szCs w:val="28"/>
        </w:rPr>
      </w:pPr>
      <w:r w:rsidRPr="00005770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</w:t>
      </w:r>
      <w:r>
        <w:rPr>
          <w:rStyle w:val="a3"/>
          <w:sz w:val="28"/>
          <w:szCs w:val="28"/>
        </w:rPr>
        <w:t xml:space="preserve">их відносин </w:t>
      </w:r>
      <w:r w:rsidRPr="00005770">
        <w:rPr>
          <w:rStyle w:val="a3"/>
          <w:sz w:val="28"/>
          <w:szCs w:val="28"/>
        </w:rPr>
        <w:t>та будівництва (голова комісії Гануляк</w:t>
      </w:r>
      <w:r>
        <w:rPr>
          <w:rStyle w:val="a3"/>
          <w:sz w:val="28"/>
          <w:szCs w:val="28"/>
        </w:rPr>
        <w:t xml:space="preserve"> В. І. )</w:t>
      </w:r>
    </w:p>
    <w:p w:rsidR="00086E8C" w:rsidRDefault="00086E8C" w:rsidP="00086E8C">
      <w:pPr>
        <w:pStyle w:val="1"/>
        <w:tabs>
          <w:tab w:val="left" w:pos="255"/>
        </w:tabs>
        <w:jc w:val="both"/>
        <w:rPr>
          <w:rStyle w:val="a3"/>
          <w:sz w:val="28"/>
          <w:szCs w:val="28"/>
        </w:rPr>
      </w:pPr>
    </w:p>
    <w:p w:rsidR="00086E8C" w:rsidRDefault="00086E8C" w:rsidP="00086E8C">
      <w:pPr>
        <w:pStyle w:val="1"/>
        <w:tabs>
          <w:tab w:val="left" w:pos="255"/>
        </w:tabs>
        <w:jc w:val="both"/>
        <w:rPr>
          <w:rStyle w:val="a3"/>
          <w:sz w:val="28"/>
          <w:szCs w:val="28"/>
        </w:rPr>
      </w:pPr>
    </w:p>
    <w:p w:rsidR="00086E8C" w:rsidRDefault="00086E8C" w:rsidP="00086E8C">
      <w:pPr>
        <w:pStyle w:val="1"/>
        <w:tabs>
          <w:tab w:val="left" w:pos="255"/>
        </w:tabs>
        <w:jc w:val="both"/>
        <w:rPr>
          <w:rStyle w:val="a3"/>
          <w:sz w:val="28"/>
          <w:szCs w:val="28"/>
        </w:rPr>
      </w:pPr>
    </w:p>
    <w:p w:rsidR="00086E8C" w:rsidRPr="00005770" w:rsidRDefault="00086E8C" w:rsidP="00086E8C">
      <w:pPr>
        <w:pStyle w:val="1"/>
        <w:tabs>
          <w:tab w:val="left" w:pos="255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086E8C" w:rsidRPr="00086E8C" w:rsidRDefault="00086E8C" w:rsidP="00086E8C">
      <w:pPr>
        <w:pStyle w:val="1"/>
        <w:tabs>
          <w:tab w:val="left" w:pos="224"/>
        </w:tabs>
        <w:jc w:val="both"/>
        <w:rPr>
          <w:sz w:val="28"/>
          <w:szCs w:val="28"/>
        </w:rPr>
      </w:pPr>
    </w:p>
    <w:sectPr w:rsidR="00086E8C" w:rsidRPr="00086E8C" w:rsidSect="00086E8C">
      <w:pgSz w:w="11906" w:h="16838" w:code="9"/>
      <w:pgMar w:top="851" w:right="1027" w:bottom="237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533" w:rsidRDefault="00BE5533">
      <w:r>
        <w:separator/>
      </w:r>
    </w:p>
  </w:endnote>
  <w:endnote w:type="continuationSeparator" w:id="0">
    <w:p w:rsidR="00BE5533" w:rsidRDefault="00BE5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533" w:rsidRDefault="00BE5533"/>
  </w:footnote>
  <w:footnote w:type="continuationSeparator" w:id="0">
    <w:p w:rsidR="00BE5533" w:rsidRDefault="00BE553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A658F"/>
    <w:multiLevelType w:val="multilevel"/>
    <w:tmpl w:val="DA28DC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ED26203"/>
    <w:multiLevelType w:val="multilevel"/>
    <w:tmpl w:val="BFAEF2C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273"/>
    <w:rsid w:val="00086E8C"/>
    <w:rsid w:val="000D7273"/>
    <w:rsid w:val="00BE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B97B2"/>
  <w15:docId w15:val="{C9F64561-28B2-4B7A-810D-CD86B664D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1358</Words>
  <Characters>775</Characters>
  <Application>Microsoft Office Word</Application>
  <DocSecurity>0</DocSecurity>
  <Lines>6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2025-09-30T12:58:00Z</dcterms:created>
  <dcterms:modified xsi:type="dcterms:W3CDTF">2025-09-30T13:08:00Z</dcterms:modified>
</cp:coreProperties>
</file>