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70A3" w:rsidRPr="0069071D" w:rsidRDefault="0069071D" w:rsidP="0069071D">
      <w:pPr>
        <w:pStyle w:val="1"/>
        <w:ind w:left="-142" w:firstLine="142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РЯ</w:t>
      </w:r>
      <w:r w:rsidR="007A5959" w:rsidRPr="0069071D">
        <w:rPr>
          <w:rStyle w:val="a3"/>
          <w:sz w:val="28"/>
          <w:szCs w:val="28"/>
        </w:rPr>
        <w:t>СНЕ-РУСЬКА СІЛЬСЬКА РАДА</w:t>
      </w:r>
      <w:r w:rsidR="007A5959" w:rsidRPr="0069071D">
        <w:rPr>
          <w:rStyle w:val="a3"/>
          <w:sz w:val="28"/>
          <w:szCs w:val="28"/>
        </w:rPr>
        <w:br/>
        <w:t>ЯВОРІВСЬКОГО РАЙОНУ ЛЬВІВСЬКОЇ ОБЛАСТІ</w:t>
      </w:r>
      <w:r w:rsidR="007A5959" w:rsidRPr="0069071D">
        <w:rPr>
          <w:rStyle w:val="a3"/>
          <w:sz w:val="28"/>
          <w:szCs w:val="28"/>
        </w:rPr>
        <w:br/>
        <w:t>ТРИДЦЯТА СЕСІЯ СЬОМОГО СКЛИКАННЯ</w:t>
      </w:r>
    </w:p>
    <w:p w:rsidR="00C970A3" w:rsidRPr="0069071D" w:rsidRDefault="0069071D" w:rsidP="0069071D">
      <w:pPr>
        <w:pStyle w:val="1"/>
        <w:spacing w:after="240"/>
        <w:ind w:left="-142" w:firstLine="142"/>
        <w:jc w:val="center"/>
        <w:rPr>
          <w:sz w:val="28"/>
          <w:szCs w:val="28"/>
        </w:rPr>
      </w:pPr>
      <w:r>
        <w:rPr>
          <w:rStyle w:val="a3"/>
          <w:sz w:val="28"/>
          <w:szCs w:val="28"/>
          <w:lang w:val="en-US" w:eastAsia="en-US" w:bidi="en-US"/>
        </w:rPr>
        <w:t>PI</w:t>
      </w:r>
      <w:r>
        <w:rPr>
          <w:rStyle w:val="a3"/>
          <w:sz w:val="28"/>
          <w:szCs w:val="28"/>
          <w:lang w:eastAsia="en-US" w:bidi="en-US"/>
        </w:rPr>
        <w:t>ШЕННЯ № 2118</w:t>
      </w:r>
    </w:p>
    <w:p w:rsidR="00C970A3" w:rsidRPr="0069071D" w:rsidRDefault="007A5959" w:rsidP="0069071D">
      <w:pPr>
        <w:pStyle w:val="1"/>
        <w:tabs>
          <w:tab w:val="left" w:pos="5783"/>
        </w:tabs>
        <w:spacing w:line="300" w:lineRule="auto"/>
        <w:ind w:left="-142" w:firstLine="142"/>
        <w:rPr>
          <w:sz w:val="28"/>
          <w:szCs w:val="28"/>
        </w:rPr>
      </w:pPr>
      <w:r w:rsidRPr="0069071D">
        <w:rPr>
          <w:rStyle w:val="a3"/>
          <w:sz w:val="28"/>
          <w:szCs w:val="28"/>
        </w:rPr>
        <w:t>від 27 березня 2018 року</w:t>
      </w:r>
      <w:r w:rsidRPr="0069071D">
        <w:rPr>
          <w:rStyle w:val="a3"/>
          <w:sz w:val="28"/>
          <w:szCs w:val="28"/>
        </w:rPr>
        <w:tab/>
        <w:t>с. Рясне - Руське</w:t>
      </w:r>
    </w:p>
    <w:p w:rsidR="0069071D" w:rsidRDefault="007A5959" w:rsidP="0069071D">
      <w:pPr>
        <w:pStyle w:val="1"/>
        <w:spacing w:line="300" w:lineRule="auto"/>
        <w:ind w:left="-142" w:firstLine="142"/>
        <w:rPr>
          <w:rStyle w:val="a3"/>
          <w:sz w:val="28"/>
          <w:szCs w:val="28"/>
        </w:rPr>
      </w:pPr>
      <w:r w:rsidRPr="0069071D">
        <w:rPr>
          <w:rStyle w:val="a3"/>
          <w:sz w:val="28"/>
          <w:szCs w:val="28"/>
        </w:rPr>
        <w:t>Про затвердження технічної документації</w:t>
      </w:r>
    </w:p>
    <w:p w:rsidR="0069071D" w:rsidRDefault="007A5959" w:rsidP="0069071D">
      <w:pPr>
        <w:pStyle w:val="1"/>
        <w:spacing w:line="300" w:lineRule="auto"/>
        <w:ind w:left="-142" w:firstLine="142"/>
        <w:rPr>
          <w:rStyle w:val="a3"/>
          <w:sz w:val="28"/>
          <w:szCs w:val="28"/>
        </w:rPr>
      </w:pPr>
      <w:r w:rsidRPr="0069071D">
        <w:rPr>
          <w:rStyle w:val="a3"/>
          <w:sz w:val="28"/>
          <w:szCs w:val="28"/>
        </w:rPr>
        <w:t xml:space="preserve"> із </w:t>
      </w:r>
      <w:r w:rsidRPr="0069071D">
        <w:rPr>
          <w:rStyle w:val="a3"/>
          <w:sz w:val="28"/>
          <w:szCs w:val="28"/>
        </w:rPr>
        <w:t xml:space="preserve">землеустрою щодо встановлення (відновлення) </w:t>
      </w:r>
    </w:p>
    <w:p w:rsidR="00C970A3" w:rsidRPr="0069071D" w:rsidRDefault="007A5959" w:rsidP="0069071D">
      <w:pPr>
        <w:pStyle w:val="1"/>
        <w:spacing w:line="300" w:lineRule="auto"/>
        <w:ind w:left="-142" w:firstLine="142"/>
        <w:rPr>
          <w:sz w:val="28"/>
          <w:szCs w:val="28"/>
        </w:rPr>
      </w:pPr>
      <w:r w:rsidRPr="0069071D">
        <w:rPr>
          <w:rStyle w:val="a3"/>
          <w:sz w:val="28"/>
          <w:szCs w:val="28"/>
        </w:rPr>
        <w:t>меж земельної ділянки в натурі</w:t>
      </w:r>
    </w:p>
    <w:p w:rsidR="0069071D" w:rsidRDefault="007A5959" w:rsidP="0069071D">
      <w:pPr>
        <w:pStyle w:val="1"/>
        <w:spacing w:line="262" w:lineRule="auto"/>
        <w:ind w:left="-142" w:firstLine="142"/>
        <w:rPr>
          <w:rStyle w:val="a3"/>
          <w:sz w:val="28"/>
          <w:szCs w:val="28"/>
        </w:rPr>
      </w:pPr>
      <w:r w:rsidRPr="0069071D">
        <w:rPr>
          <w:rStyle w:val="a3"/>
          <w:sz w:val="28"/>
          <w:szCs w:val="28"/>
        </w:rPr>
        <w:t xml:space="preserve">(на місцевості) для будівництва </w:t>
      </w:r>
    </w:p>
    <w:p w:rsidR="0069071D" w:rsidRDefault="007A5959" w:rsidP="0069071D">
      <w:pPr>
        <w:pStyle w:val="1"/>
        <w:spacing w:line="262" w:lineRule="auto"/>
        <w:ind w:left="-142" w:firstLine="142"/>
        <w:rPr>
          <w:rStyle w:val="a3"/>
          <w:sz w:val="28"/>
          <w:szCs w:val="28"/>
        </w:rPr>
      </w:pPr>
      <w:r w:rsidRPr="0069071D">
        <w:rPr>
          <w:rStyle w:val="a3"/>
          <w:sz w:val="28"/>
          <w:szCs w:val="28"/>
        </w:rPr>
        <w:t xml:space="preserve">та обслуговування житлового будинку , </w:t>
      </w:r>
    </w:p>
    <w:p w:rsidR="0069071D" w:rsidRDefault="007A5959" w:rsidP="0069071D">
      <w:pPr>
        <w:pStyle w:val="1"/>
        <w:spacing w:line="262" w:lineRule="auto"/>
        <w:ind w:left="-142" w:firstLine="142"/>
        <w:rPr>
          <w:rStyle w:val="a3"/>
          <w:sz w:val="28"/>
          <w:szCs w:val="28"/>
        </w:rPr>
      </w:pPr>
      <w:r w:rsidRPr="0069071D">
        <w:rPr>
          <w:rStyle w:val="a3"/>
          <w:sz w:val="28"/>
          <w:szCs w:val="28"/>
        </w:rPr>
        <w:t>господарських будівель і споруд (присадибна ділянка)</w:t>
      </w:r>
    </w:p>
    <w:p w:rsidR="00C970A3" w:rsidRDefault="007A5959" w:rsidP="0069071D">
      <w:pPr>
        <w:pStyle w:val="1"/>
        <w:spacing w:line="262" w:lineRule="auto"/>
        <w:ind w:left="-142" w:firstLine="142"/>
        <w:rPr>
          <w:rStyle w:val="a3"/>
          <w:sz w:val="28"/>
          <w:szCs w:val="28"/>
        </w:rPr>
      </w:pPr>
      <w:r w:rsidRPr="0069071D">
        <w:rPr>
          <w:rStyle w:val="a3"/>
          <w:sz w:val="28"/>
          <w:szCs w:val="28"/>
        </w:rPr>
        <w:t xml:space="preserve"> в с. Рясне - Руське Гебуза Я.Р.</w:t>
      </w:r>
    </w:p>
    <w:p w:rsidR="0069071D" w:rsidRDefault="0069071D" w:rsidP="0069071D">
      <w:pPr>
        <w:pStyle w:val="1"/>
        <w:spacing w:line="262" w:lineRule="auto"/>
        <w:ind w:left="-142" w:firstLine="142"/>
        <w:rPr>
          <w:rStyle w:val="a3"/>
          <w:sz w:val="28"/>
          <w:szCs w:val="28"/>
        </w:rPr>
      </w:pPr>
    </w:p>
    <w:p w:rsidR="0069071D" w:rsidRPr="0069071D" w:rsidRDefault="0069071D" w:rsidP="0069071D">
      <w:pPr>
        <w:pStyle w:val="1"/>
        <w:spacing w:line="262" w:lineRule="auto"/>
        <w:ind w:left="-142" w:firstLine="142"/>
        <w:rPr>
          <w:sz w:val="28"/>
          <w:szCs w:val="28"/>
        </w:rPr>
      </w:pPr>
    </w:p>
    <w:p w:rsidR="0069071D" w:rsidRDefault="007A5959" w:rsidP="0069071D">
      <w:pPr>
        <w:pStyle w:val="1"/>
        <w:ind w:left="-142" w:firstLine="850"/>
        <w:jc w:val="both"/>
        <w:rPr>
          <w:rStyle w:val="a3"/>
          <w:sz w:val="28"/>
          <w:szCs w:val="28"/>
        </w:rPr>
      </w:pPr>
      <w:r w:rsidRPr="0069071D">
        <w:rPr>
          <w:rStyle w:val="a3"/>
          <w:sz w:val="28"/>
          <w:szCs w:val="28"/>
        </w:rPr>
        <w:t>Розглянувши письмове зверн</w:t>
      </w:r>
      <w:r w:rsidRPr="0069071D">
        <w:rPr>
          <w:rStyle w:val="a3"/>
          <w:sz w:val="28"/>
          <w:szCs w:val="28"/>
        </w:rPr>
        <w:t>ення Гебуза Ярослава Романовича про затвердження технічної документації із землеустрою, щодо встановлення (відновлення) меж земельної ділянки в натурі (на місцевості), яка призначена для будівництва та обслуговування житлового будинку, господарських будіве</w:t>
      </w:r>
      <w:r w:rsidRPr="0069071D">
        <w:rPr>
          <w:rStyle w:val="a3"/>
          <w:sz w:val="28"/>
          <w:szCs w:val="28"/>
        </w:rPr>
        <w:t>ль і споруд (присадибна ділянка) та знаходиться в селі Рясне - Руське по вулиці Миру, 24 , Яворівського району, Львівської області , відповідно до статті 12 Земельного кодексу України, відповідно до статті 26 Закону України «Про місцеве самоврядування в Ук</w:t>
      </w:r>
      <w:r w:rsidRPr="0069071D">
        <w:rPr>
          <w:rStyle w:val="a3"/>
          <w:sz w:val="28"/>
          <w:szCs w:val="28"/>
        </w:rPr>
        <w:t>раїні», - Рясне-Руська сільська рада , -</w:t>
      </w:r>
    </w:p>
    <w:p w:rsidR="00C970A3" w:rsidRPr="0069071D" w:rsidRDefault="007A5959" w:rsidP="0069071D">
      <w:pPr>
        <w:pStyle w:val="1"/>
        <w:ind w:left="-142" w:firstLine="850"/>
        <w:jc w:val="both"/>
        <w:rPr>
          <w:sz w:val="28"/>
          <w:szCs w:val="28"/>
        </w:rPr>
      </w:pPr>
      <w:r w:rsidRPr="0069071D">
        <w:rPr>
          <w:rStyle w:val="a3"/>
          <w:sz w:val="28"/>
          <w:szCs w:val="28"/>
        </w:rPr>
        <w:t xml:space="preserve"> ВИРІШИЛА :</w:t>
      </w:r>
    </w:p>
    <w:p w:rsidR="00C970A3" w:rsidRPr="0069071D" w:rsidRDefault="007A5959" w:rsidP="0069071D">
      <w:pPr>
        <w:pStyle w:val="1"/>
        <w:numPr>
          <w:ilvl w:val="0"/>
          <w:numId w:val="1"/>
        </w:numPr>
        <w:tabs>
          <w:tab w:val="left" w:pos="280"/>
        </w:tabs>
        <w:ind w:left="-142" w:firstLine="142"/>
        <w:jc w:val="both"/>
        <w:rPr>
          <w:sz w:val="28"/>
          <w:szCs w:val="28"/>
        </w:rPr>
      </w:pPr>
      <w:r w:rsidRPr="0069071D">
        <w:rPr>
          <w:rStyle w:val="a3"/>
          <w:sz w:val="28"/>
          <w:szCs w:val="28"/>
        </w:rPr>
        <w:t>Затвердити технічну документацію із землеустрою, щодо встановлення (відновлення) меж земельної ділянки в натурі (на місцевості), яка призначена для будівництва та обслуговування житлового будинку, господа</w:t>
      </w:r>
      <w:r w:rsidRPr="0069071D">
        <w:rPr>
          <w:rStyle w:val="a3"/>
          <w:sz w:val="28"/>
          <w:szCs w:val="28"/>
        </w:rPr>
        <w:t>рських будівель і споруд (присадибна ділянка), Гебуза Ярославу Романовичу площею 0, 0888 га, що знаходиться в селі Рясне - Руське по вулиці Миру 24, Яворівського району, Львівської області .</w:t>
      </w:r>
    </w:p>
    <w:p w:rsidR="00C970A3" w:rsidRPr="0069071D" w:rsidRDefault="007A5959" w:rsidP="0069071D">
      <w:pPr>
        <w:pStyle w:val="1"/>
        <w:numPr>
          <w:ilvl w:val="0"/>
          <w:numId w:val="1"/>
        </w:numPr>
        <w:tabs>
          <w:tab w:val="left" w:pos="284"/>
        </w:tabs>
        <w:ind w:left="-142" w:firstLine="142"/>
        <w:jc w:val="both"/>
        <w:rPr>
          <w:sz w:val="28"/>
          <w:szCs w:val="28"/>
        </w:rPr>
      </w:pPr>
      <w:r w:rsidRPr="0069071D">
        <w:rPr>
          <w:rStyle w:val="a3"/>
          <w:sz w:val="28"/>
          <w:szCs w:val="28"/>
        </w:rPr>
        <w:t>Гебуза Ярославу Романовичу зареєструвати кадастровий номер 462588</w:t>
      </w:r>
      <w:r w:rsidRPr="0069071D">
        <w:rPr>
          <w:rStyle w:val="a3"/>
          <w:sz w:val="28"/>
          <w:szCs w:val="28"/>
        </w:rPr>
        <w:t>7500:04:002:0970, на ділянку яка призначена для будівництва та обслуговування житлового будинку, господарських будівель і споруд, та знаходиться в селі Р</w:t>
      </w:r>
      <w:r w:rsidR="0069071D">
        <w:rPr>
          <w:rStyle w:val="a3"/>
          <w:sz w:val="28"/>
          <w:szCs w:val="28"/>
        </w:rPr>
        <w:t>ясне - Руське по вулиці Миру 24,</w:t>
      </w:r>
      <w:r w:rsidRPr="0069071D">
        <w:rPr>
          <w:rStyle w:val="a3"/>
          <w:sz w:val="28"/>
          <w:szCs w:val="28"/>
        </w:rPr>
        <w:t xml:space="preserve"> Яворівського району, Львівської області.</w:t>
      </w:r>
    </w:p>
    <w:p w:rsidR="00C970A3" w:rsidRDefault="007A5959" w:rsidP="0069071D">
      <w:pPr>
        <w:pStyle w:val="1"/>
        <w:numPr>
          <w:ilvl w:val="0"/>
          <w:numId w:val="1"/>
        </w:numPr>
        <w:tabs>
          <w:tab w:val="left" w:pos="271"/>
        </w:tabs>
        <w:spacing w:after="220"/>
        <w:ind w:left="-142" w:firstLine="142"/>
        <w:jc w:val="both"/>
        <w:rPr>
          <w:rStyle w:val="a3"/>
          <w:sz w:val="28"/>
          <w:szCs w:val="28"/>
        </w:rPr>
      </w:pPr>
      <w:r w:rsidRPr="0069071D">
        <w:rPr>
          <w:rStyle w:val="a3"/>
          <w:sz w:val="28"/>
          <w:szCs w:val="28"/>
        </w:rPr>
        <w:t xml:space="preserve">Контроль </w:t>
      </w:r>
      <w:r w:rsidRPr="0069071D">
        <w:rPr>
          <w:rStyle w:val="a3"/>
          <w:sz w:val="28"/>
          <w:szCs w:val="28"/>
        </w:rPr>
        <w:t>за виконанням рішення покласти на постійну депутатську комісію з питань земельних віднос</w:t>
      </w:r>
      <w:r w:rsidR="0069071D">
        <w:rPr>
          <w:rStyle w:val="a3"/>
          <w:sz w:val="28"/>
          <w:szCs w:val="28"/>
        </w:rPr>
        <w:t>ин та</w:t>
      </w:r>
      <w:r w:rsidRPr="0069071D">
        <w:rPr>
          <w:rStyle w:val="a3"/>
          <w:sz w:val="28"/>
          <w:szCs w:val="28"/>
        </w:rPr>
        <w:t xml:space="preserve"> будівництва (голова комісії Гануляк</w:t>
      </w:r>
      <w:r w:rsidR="0069071D">
        <w:rPr>
          <w:rStyle w:val="a3"/>
          <w:sz w:val="28"/>
          <w:szCs w:val="28"/>
        </w:rPr>
        <w:t xml:space="preserve"> В. І. )</w:t>
      </w:r>
    </w:p>
    <w:p w:rsidR="0069071D" w:rsidRDefault="0069071D" w:rsidP="0069071D">
      <w:pPr>
        <w:pStyle w:val="1"/>
        <w:tabs>
          <w:tab w:val="left" w:pos="271"/>
        </w:tabs>
        <w:spacing w:after="220"/>
        <w:jc w:val="both"/>
        <w:rPr>
          <w:rStyle w:val="a3"/>
          <w:sz w:val="28"/>
          <w:szCs w:val="28"/>
        </w:rPr>
      </w:pPr>
    </w:p>
    <w:p w:rsidR="0069071D" w:rsidRPr="0069071D" w:rsidRDefault="0069071D" w:rsidP="0069071D">
      <w:pPr>
        <w:pStyle w:val="1"/>
        <w:tabs>
          <w:tab w:val="left" w:pos="271"/>
        </w:tabs>
        <w:spacing w:after="22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  <w:bookmarkStart w:id="0" w:name="_GoBack"/>
      <w:bookmarkEnd w:id="0"/>
    </w:p>
    <w:sectPr w:rsidR="0069071D" w:rsidRPr="0069071D" w:rsidSect="0069071D">
      <w:pgSz w:w="11906" w:h="16838" w:code="9"/>
      <w:pgMar w:top="851" w:right="869" w:bottom="992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5959" w:rsidRDefault="007A5959">
      <w:r>
        <w:separator/>
      </w:r>
    </w:p>
  </w:endnote>
  <w:endnote w:type="continuationSeparator" w:id="0">
    <w:p w:rsidR="007A5959" w:rsidRDefault="007A5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5959" w:rsidRDefault="007A5959"/>
  </w:footnote>
  <w:footnote w:type="continuationSeparator" w:id="0">
    <w:p w:rsidR="007A5959" w:rsidRDefault="007A595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F145AF"/>
    <w:multiLevelType w:val="multilevel"/>
    <w:tmpl w:val="113813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0A3"/>
    <w:rsid w:val="0069071D"/>
    <w:rsid w:val="007A5959"/>
    <w:rsid w:val="00C97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04509"/>
  <w15:docId w15:val="{4108F681-E6C5-41BE-B377-D9CB38B20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line="259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1213</Words>
  <Characters>692</Characters>
  <Application>Microsoft Office Word</Application>
  <DocSecurity>0</DocSecurity>
  <Lines>5</Lines>
  <Paragraphs>3</Paragraphs>
  <ScaleCrop>false</ScaleCrop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2025-10-06T13:57:00Z</dcterms:created>
  <dcterms:modified xsi:type="dcterms:W3CDTF">2025-10-06T14:00:00Z</dcterms:modified>
</cp:coreProperties>
</file>