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32B" w:rsidRDefault="005C232B">
      <w:pPr>
        <w:spacing w:line="1" w:lineRule="exact"/>
      </w:pPr>
    </w:p>
    <w:p w:rsidR="005C232B" w:rsidRPr="006713A1" w:rsidRDefault="006D798B" w:rsidP="006713A1">
      <w:pPr>
        <w:pStyle w:val="1"/>
        <w:spacing w:after="140" w:line="288" w:lineRule="auto"/>
        <w:jc w:val="center"/>
        <w:rPr>
          <w:sz w:val="28"/>
          <w:szCs w:val="28"/>
        </w:rPr>
      </w:pPr>
      <w:r w:rsidRPr="006713A1">
        <w:rPr>
          <w:rStyle w:val="a3"/>
          <w:bCs/>
          <w:sz w:val="28"/>
          <w:szCs w:val="28"/>
        </w:rPr>
        <w:t>РЯСНЕ-РУСЬКА СІЛЬСЬКА РАДА</w:t>
      </w:r>
      <w:r w:rsidRPr="006713A1">
        <w:rPr>
          <w:rStyle w:val="a3"/>
          <w:bCs/>
          <w:sz w:val="28"/>
          <w:szCs w:val="28"/>
        </w:rPr>
        <w:br/>
        <w:t>ЯВОРІВСЬКОГО РАЙОНУ ЛЬВІВСЬКОЇ ОБЛАСТІ</w:t>
      </w:r>
      <w:bookmarkStart w:id="0" w:name="_GoBack"/>
      <w:bookmarkEnd w:id="0"/>
      <w:r w:rsidRPr="006713A1">
        <w:rPr>
          <w:rStyle w:val="a3"/>
          <w:bCs/>
          <w:sz w:val="28"/>
          <w:szCs w:val="28"/>
        </w:rPr>
        <w:br/>
        <w:t xml:space="preserve">ТРИДЦЯТА </w:t>
      </w:r>
      <w:r w:rsidR="006713A1">
        <w:rPr>
          <w:rStyle w:val="a3"/>
          <w:bCs/>
          <w:sz w:val="28"/>
          <w:szCs w:val="28"/>
        </w:rPr>
        <w:t>СЕСІЯ СЬОМОГО СКЛИКАННЯ</w:t>
      </w:r>
      <w:r w:rsidR="006713A1">
        <w:rPr>
          <w:rStyle w:val="a3"/>
          <w:bCs/>
          <w:sz w:val="28"/>
          <w:szCs w:val="28"/>
        </w:rPr>
        <w:br/>
        <w:t>РІШЕННЯ №</w:t>
      </w:r>
      <w:r w:rsidRPr="006713A1">
        <w:rPr>
          <w:rStyle w:val="a3"/>
          <w:bCs/>
          <w:sz w:val="28"/>
          <w:szCs w:val="28"/>
        </w:rPr>
        <w:t xml:space="preserve"> 2119</w:t>
      </w:r>
    </w:p>
    <w:p w:rsidR="005C232B" w:rsidRPr="006713A1" w:rsidRDefault="006713A1">
      <w:pPr>
        <w:pStyle w:val="1"/>
        <w:spacing w:after="80" w:line="276" w:lineRule="auto"/>
        <w:rPr>
          <w:sz w:val="28"/>
          <w:szCs w:val="28"/>
        </w:rPr>
      </w:pPr>
      <w:r w:rsidRPr="006713A1">
        <w:rPr>
          <w:rStyle w:val="a3"/>
          <w:sz w:val="28"/>
          <w:szCs w:val="28"/>
        </w:rPr>
        <w:t>від</w:t>
      </w:r>
      <w:r w:rsidR="006D798B" w:rsidRPr="006713A1">
        <w:rPr>
          <w:rStyle w:val="a3"/>
          <w:sz w:val="28"/>
          <w:szCs w:val="28"/>
        </w:rPr>
        <w:t xml:space="preserve"> 27 березня 2018 року</w:t>
      </w:r>
      <w:r w:rsidR="00E9312B">
        <w:rPr>
          <w:rStyle w:val="a3"/>
          <w:sz w:val="28"/>
          <w:szCs w:val="28"/>
        </w:rPr>
        <w:tab/>
      </w:r>
      <w:r w:rsidR="00E9312B">
        <w:rPr>
          <w:rStyle w:val="a3"/>
          <w:sz w:val="28"/>
          <w:szCs w:val="28"/>
        </w:rPr>
        <w:tab/>
      </w:r>
      <w:r w:rsidR="00E9312B">
        <w:rPr>
          <w:rStyle w:val="a3"/>
          <w:sz w:val="28"/>
          <w:szCs w:val="28"/>
        </w:rPr>
        <w:tab/>
      </w:r>
      <w:r w:rsidR="00E9312B">
        <w:rPr>
          <w:rStyle w:val="a3"/>
          <w:sz w:val="28"/>
          <w:szCs w:val="28"/>
        </w:rPr>
        <w:tab/>
      </w:r>
      <w:r w:rsidR="00E9312B">
        <w:rPr>
          <w:rStyle w:val="a3"/>
          <w:sz w:val="28"/>
          <w:szCs w:val="28"/>
        </w:rPr>
        <w:tab/>
      </w:r>
      <w:r w:rsidR="00E9312B">
        <w:rPr>
          <w:rStyle w:val="a3"/>
          <w:sz w:val="28"/>
          <w:szCs w:val="28"/>
        </w:rPr>
        <w:tab/>
        <w:t>Рясне-Руське</w:t>
      </w:r>
    </w:p>
    <w:p w:rsidR="006713A1" w:rsidRDefault="006713A1" w:rsidP="006713A1">
      <w:pPr>
        <w:pStyle w:val="1"/>
        <w:spacing w:line="276" w:lineRule="auto"/>
        <w:rPr>
          <w:rStyle w:val="a3"/>
          <w:sz w:val="28"/>
          <w:szCs w:val="28"/>
        </w:rPr>
      </w:pPr>
      <w:r w:rsidRPr="006713A1">
        <w:rPr>
          <w:rStyle w:val="a3"/>
          <w:sz w:val="28"/>
          <w:szCs w:val="28"/>
        </w:rPr>
        <w:t>П</w:t>
      </w:r>
      <w:r w:rsidR="006D798B" w:rsidRPr="006713A1">
        <w:rPr>
          <w:rStyle w:val="a3"/>
          <w:sz w:val="28"/>
          <w:szCs w:val="28"/>
        </w:rPr>
        <w:t>ро затвердження проекту землеустрою</w:t>
      </w:r>
    </w:p>
    <w:p w:rsidR="006713A1" w:rsidRDefault="006D798B" w:rsidP="006713A1">
      <w:pPr>
        <w:pStyle w:val="1"/>
        <w:spacing w:line="276" w:lineRule="auto"/>
        <w:rPr>
          <w:rStyle w:val="a3"/>
          <w:sz w:val="28"/>
          <w:szCs w:val="28"/>
        </w:rPr>
      </w:pPr>
      <w:r w:rsidRPr="006713A1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6713A1" w:rsidRDefault="006D798B" w:rsidP="006713A1">
      <w:pPr>
        <w:pStyle w:val="1"/>
        <w:spacing w:line="276" w:lineRule="auto"/>
        <w:rPr>
          <w:rStyle w:val="a3"/>
          <w:sz w:val="28"/>
          <w:szCs w:val="28"/>
        </w:rPr>
      </w:pPr>
      <w:r w:rsidRPr="006713A1">
        <w:rPr>
          <w:rStyle w:val="a3"/>
          <w:sz w:val="28"/>
          <w:szCs w:val="28"/>
        </w:rPr>
        <w:t xml:space="preserve"> будівництва та обслуговування жилого будинку,</w:t>
      </w:r>
    </w:p>
    <w:p w:rsidR="005C232B" w:rsidRDefault="006D798B" w:rsidP="006713A1">
      <w:pPr>
        <w:pStyle w:val="1"/>
        <w:spacing w:line="276" w:lineRule="auto"/>
        <w:rPr>
          <w:rStyle w:val="a3"/>
          <w:sz w:val="28"/>
          <w:szCs w:val="28"/>
        </w:rPr>
      </w:pPr>
      <w:r w:rsidRPr="006713A1">
        <w:rPr>
          <w:rStyle w:val="a3"/>
          <w:sz w:val="28"/>
          <w:szCs w:val="28"/>
        </w:rPr>
        <w:t xml:space="preserve"> господарських будівель і споруд </w:t>
      </w:r>
      <w:r w:rsidR="006713A1" w:rsidRPr="006713A1">
        <w:rPr>
          <w:rStyle w:val="a3"/>
          <w:sz w:val="28"/>
          <w:szCs w:val="28"/>
          <w:lang w:val="en-US" w:eastAsia="en-US" w:bidi="en-US"/>
        </w:rPr>
        <w:t>Pa</w:t>
      </w:r>
      <w:r w:rsidR="006713A1" w:rsidRPr="006713A1">
        <w:rPr>
          <w:rStyle w:val="a3"/>
          <w:sz w:val="28"/>
          <w:szCs w:val="28"/>
          <w:lang w:eastAsia="en-US" w:bidi="en-US"/>
        </w:rPr>
        <w:t xml:space="preserve">к </w:t>
      </w:r>
      <w:r w:rsidRPr="006713A1">
        <w:rPr>
          <w:rStyle w:val="a3"/>
          <w:sz w:val="28"/>
          <w:szCs w:val="28"/>
        </w:rPr>
        <w:t>О.М.</w:t>
      </w:r>
    </w:p>
    <w:p w:rsidR="006713A1" w:rsidRPr="006713A1" w:rsidRDefault="006713A1" w:rsidP="006713A1">
      <w:pPr>
        <w:pStyle w:val="1"/>
        <w:spacing w:line="276" w:lineRule="auto"/>
        <w:rPr>
          <w:sz w:val="28"/>
          <w:szCs w:val="28"/>
        </w:rPr>
      </w:pPr>
    </w:p>
    <w:p w:rsidR="005C232B" w:rsidRPr="006713A1" w:rsidRDefault="006D798B">
      <w:pPr>
        <w:pStyle w:val="1"/>
        <w:tabs>
          <w:tab w:val="left" w:pos="6920"/>
        </w:tabs>
        <w:ind w:firstLine="960"/>
        <w:jc w:val="both"/>
        <w:rPr>
          <w:sz w:val="28"/>
          <w:szCs w:val="28"/>
        </w:rPr>
      </w:pPr>
      <w:r w:rsidRPr="006713A1">
        <w:rPr>
          <w:rStyle w:val="a3"/>
          <w:sz w:val="28"/>
          <w:szCs w:val="28"/>
        </w:rPr>
        <w:t>Розглянувши письмове зверн</w:t>
      </w:r>
      <w:r w:rsidR="006713A1">
        <w:rPr>
          <w:rStyle w:val="a3"/>
          <w:sz w:val="28"/>
          <w:szCs w:val="28"/>
        </w:rPr>
        <w:t xml:space="preserve">ення Рака Ореста Михайловича та </w:t>
      </w:r>
      <w:r w:rsidRPr="006713A1">
        <w:rPr>
          <w:rStyle w:val="a3"/>
          <w:sz w:val="28"/>
          <w:szCs w:val="28"/>
        </w:rPr>
        <w:t>затв</w:t>
      </w:r>
      <w:r w:rsidR="006713A1">
        <w:rPr>
          <w:rStyle w:val="a3"/>
          <w:sz w:val="28"/>
          <w:szCs w:val="28"/>
        </w:rPr>
        <w:t>ердження Проекту землеустрою щодо</w:t>
      </w:r>
      <w:r w:rsidRPr="006713A1">
        <w:rPr>
          <w:rStyle w:val="a3"/>
          <w:sz w:val="28"/>
          <w:szCs w:val="28"/>
        </w:rPr>
        <w:t xml:space="preserve"> відведення земельної</w:t>
      </w:r>
      <w:r w:rsidRPr="006713A1">
        <w:rPr>
          <w:rStyle w:val="a3"/>
          <w:sz w:val="28"/>
          <w:szCs w:val="28"/>
        </w:rPr>
        <w:tab/>
        <w:t>для</w:t>
      </w:r>
    </w:p>
    <w:p w:rsidR="006713A1" w:rsidRDefault="006D798B">
      <w:pPr>
        <w:pStyle w:val="1"/>
        <w:rPr>
          <w:rStyle w:val="a3"/>
          <w:sz w:val="28"/>
          <w:szCs w:val="28"/>
        </w:rPr>
      </w:pPr>
      <w:r w:rsidRPr="006713A1">
        <w:rPr>
          <w:rStyle w:val="a3"/>
          <w:sz w:val="28"/>
          <w:szCs w:val="28"/>
        </w:rPr>
        <w:t>будівництва та обслуговування жилого будинку, господарських бу</w:t>
      </w:r>
      <w:r w:rsidR="007D3091">
        <w:rPr>
          <w:rStyle w:val="a3"/>
          <w:sz w:val="28"/>
          <w:szCs w:val="28"/>
        </w:rPr>
        <w:t>дівель та</w:t>
      </w:r>
      <w:r w:rsidRPr="006713A1">
        <w:rPr>
          <w:rStyle w:val="a3"/>
          <w:sz w:val="28"/>
          <w:szCs w:val="28"/>
        </w:rPr>
        <w:t xml:space="preserve"> споруд, яка знаходиться в кварталі індив</w:t>
      </w:r>
      <w:r w:rsidR="006713A1">
        <w:rPr>
          <w:rStyle w:val="a3"/>
          <w:sz w:val="28"/>
          <w:szCs w:val="28"/>
        </w:rPr>
        <w:t>ідуальної житлової забудови К-3,</w:t>
      </w:r>
      <w:r w:rsidRPr="006713A1">
        <w:rPr>
          <w:rStyle w:val="a3"/>
          <w:sz w:val="28"/>
          <w:szCs w:val="28"/>
        </w:rPr>
        <w:t xml:space="preserve"> ділянка № 32 в селі Підрясн</w:t>
      </w:r>
      <w:r w:rsidR="006713A1">
        <w:rPr>
          <w:rStyle w:val="a3"/>
          <w:sz w:val="28"/>
          <w:szCs w:val="28"/>
        </w:rPr>
        <w:t>е , розроблений ТзОВ «Ордо Плюс»,</w:t>
      </w:r>
      <w:r w:rsidRPr="006713A1">
        <w:rPr>
          <w:rStyle w:val="a3"/>
          <w:sz w:val="28"/>
          <w:szCs w:val="28"/>
        </w:rPr>
        <w:t xml:space="preserve"> враховуючи висновки відповідних </w:t>
      </w:r>
      <w:r w:rsidR="006713A1">
        <w:rPr>
          <w:rStyle w:val="a3"/>
          <w:sz w:val="28"/>
          <w:szCs w:val="28"/>
        </w:rPr>
        <w:t>служб: начальника відділу Держгеокадастру</w:t>
      </w:r>
      <w:r w:rsidRPr="006713A1">
        <w:rPr>
          <w:rStyle w:val="a3"/>
          <w:sz w:val="28"/>
          <w:szCs w:val="28"/>
        </w:rPr>
        <w:t xml:space="preserve"> в Яворівському районі Л</w:t>
      </w:r>
      <w:r w:rsidR="006713A1">
        <w:rPr>
          <w:rStyle w:val="a3"/>
          <w:sz w:val="28"/>
          <w:szCs w:val="28"/>
        </w:rPr>
        <w:t>ьвівської області, керівника відділу містобуду</w:t>
      </w:r>
      <w:r w:rsidRPr="006713A1">
        <w:rPr>
          <w:rStyle w:val="a3"/>
          <w:sz w:val="28"/>
          <w:szCs w:val="28"/>
        </w:rPr>
        <w:t xml:space="preserve">вання та архітектури Яворівської РДА, відповідно </w:t>
      </w:r>
      <w:r w:rsidR="006713A1">
        <w:rPr>
          <w:rStyle w:val="a3"/>
          <w:sz w:val="28"/>
          <w:szCs w:val="28"/>
        </w:rPr>
        <w:t>до статті 26 Закону України «Про</w:t>
      </w:r>
      <w:r w:rsidRPr="006713A1">
        <w:rPr>
          <w:rStyle w:val="a3"/>
          <w:sz w:val="28"/>
          <w:szCs w:val="28"/>
        </w:rPr>
        <w:t xml:space="preserve"> місцеве самоврядування в Україні», статей 12. 99 Земельног</w:t>
      </w:r>
      <w:r w:rsidR="006713A1">
        <w:rPr>
          <w:rStyle w:val="a3"/>
          <w:sz w:val="28"/>
          <w:szCs w:val="28"/>
        </w:rPr>
        <w:t>о Кодексу України,</w:t>
      </w:r>
      <w:r w:rsidRPr="006713A1">
        <w:rPr>
          <w:rStyle w:val="a3"/>
          <w:sz w:val="28"/>
          <w:szCs w:val="28"/>
        </w:rPr>
        <w:t xml:space="preserve"> -Рясне-Руська сільська рада, -</w:t>
      </w:r>
    </w:p>
    <w:p w:rsidR="005C232B" w:rsidRPr="006713A1" w:rsidRDefault="006D798B">
      <w:pPr>
        <w:pStyle w:val="1"/>
        <w:rPr>
          <w:sz w:val="28"/>
          <w:szCs w:val="28"/>
        </w:rPr>
      </w:pPr>
      <w:r w:rsidRPr="006713A1">
        <w:rPr>
          <w:rStyle w:val="a3"/>
          <w:sz w:val="28"/>
          <w:szCs w:val="28"/>
        </w:rPr>
        <w:t xml:space="preserve"> ВИРІШИЛА:</w:t>
      </w:r>
    </w:p>
    <w:p w:rsidR="005C232B" w:rsidRPr="006713A1" w:rsidRDefault="006713A1" w:rsidP="006713A1">
      <w:pPr>
        <w:pStyle w:val="1"/>
        <w:tabs>
          <w:tab w:val="left" w:pos="239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6D798B" w:rsidRPr="006713A1">
        <w:rPr>
          <w:rStyle w:val="a3"/>
          <w:sz w:val="28"/>
          <w:szCs w:val="28"/>
        </w:rPr>
        <w:t xml:space="preserve">Затвердити проект землеустрою шодо </w:t>
      </w:r>
      <w:r>
        <w:rPr>
          <w:rStyle w:val="a3"/>
          <w:sz w:val="28"/>
          <w:szCs w:val="28"/>
        </w:rPr>
        <w:t>відведення земельної ділянки для</w:t>
      </w:r>
      <w:r w:rsidR="006D798B" w:rsidRPr="006713A1">
        <w:rPr>
          <w:rStyle w:val="a3"/>
          <w:sz w:val="28"/>
          <w:szCs w:val="28"/>
        </w:rPr>
        <w:t xml:space="preserve"> будівництва та обслуговування жилого будинку, господарських будівель споруд Р</w:t>
      </w:r>
      <w:r>
        <w:rPr>
          <w:rStyle w:val="a3"/>
          <w:sz w:val="28"/>
          <w:szCs w:val="28"/>
        </w:rPr>
        <w:t>аку Оресту Михайловичу площею 0,0711 га,</w:t>
      </w:r>
      <w:r w:rsidR="006D798B" w:rsidRPr="006713A1">
        <w:rPr>
          <w:rStyle w:val="a3"/>
          <w:sz w:val="28"/>
          <w:szCs w:val="28"/>
        </w:rPr>
        <w:t xml:space="preserve"> яка знаходиться в кварталі індив</w:t>
      </w:r>
      <w:r>
        <w:rPr>
          <w:rStyle w:val="a3"/>
          <w:sz w:val="28"/>
          <w:szCs w:val="28"/>
        </w:rPr>
        <w:t>ідуальної житлової забудови К-3, ділянка № 32 в селі Підрясн</w:t>
      </w:r>
      <w:r w:rsidR="006D798B" w:rsidRPr="006713A1">
        <w:rPr>
          <w:rStyle w:val="a3"/>
          <w:sz w:val="28"/>
          <w:szCs w:val="28"/>
        </w:rPr>
        <w:t>е Яворівського району, Львівської області.</w:t>
      </w:r>
    </w:p>
    <w:p w:rsidR="005C232B" w:rsidRPr="006713A1" w:rsidRDefault="006D798B">
      <w:pPr>
        <w:pStyle w:val="1"/>
        <w:jc w:val="both"/>
        <w:rPr>
          <w:sz w:val="28"/>
          <w:szCs w:val="28"/>
        </w:rPr>
      </w:pPr>
      <w:r w:rsidRPr="006713A1">
        <w:rPr>
          <w:rStyle w:val="a3"/>
          <w:sz w:val="28"/>
          <w:szCs w:val="28"/>
        </w:rPr>
        <w:t>2. Передати Раку Оресту Михайловичу у вл</w:t>
      </w:r>
      <w:r w:rsidR="006713A1">
        <w:rPr>
          <w:rStyle w:val="a3"/>
          <w:sz w:val="28"/>
          <w:szCs w:val="28"/>
        </w:rPr>
        <w:t>асність земельну ділянку для буд</w:t>
      </w:r>
      <w:r w:rsidRPr="006713A1">
        <w:rPr>
          <w:rStyle w:val="a3"/>
          <w:sz w:val="28"/>
          <w:szCs w:val="28"/>
        </w:rPr>
        <w:t>івництва та обслуговування жилого будинку, господарських будівель і споруд площею 0,0711 га, з кадас</w:t>
      </w:r>
      <w:r w:rsidR="006713A1">
        <w:rPr>
          <w:rStyle w:val="a3"/>
          <w:sz w:val="28"/>
          <w:szCs w:val="28"/>
        </w:rPr>
        <w:t>тровим номером 462588</w:t>
      </w:r>
      <w:r w:rsidR="007D3091">
        <w:rPr>
          <w:rStyle w:val="a3"/>
          <w:sz w:val="28"/>
          <w:szCs w:val="28"/>
        </w:rPr>
        <w:t>7500:03:001:2387, яка</w:t>
      </w:r>
      <w:r w:rsidRPr="006713A1">
        <w:rPr>
          <w:rStyle w:val="a3"/>
          <w:sz w:val="28"/>
          <w:szCs w:val="28"/>
        </w:rPr>
        <w:t xml:space="preserve"> знаходиться в кварталі</w:t>
      </w:r>
      <w:r w:rsidR="006713A1">
        <w:rPr>
          <w:rStyle w:val="a3"/>
          <w:sz w:val="28"/>
          <w:szCs w:val="28"/>
        </w:rPr>
        <w:t xml:space="preserve"> індивідуальної житлової забудови К-3, </w:t>
      </w:r>
      <w:r w:rsidR="00E9312B">
        <w:rPr>
          <w:rStyle w:val="a3"/>
          <w:sz w:val="28"/>
          <w:szCs w:val="28"/>
        </w:rPr>
        <w:t xml:space="preserve"> ділянка № 32 в</w:t>
      </w:r>
      <w:r w:rsidRPr="006713A1">
        <w:rPr>
          <w:rStyle w:val="a3"/>
          <w:sz w:val="28"/>
          <w:szCs w:val="28"/>
        </w:rPr>
        <w:t xml:space="preserve"> сел</w:t>
      </w:r>
      <w:r w:rsidR="006713A1">
        <w:rPr>
          <w:rStyle w:val="a3"/>
          <w:sz w:val="28"/>
          <w:szCs w:val="28"/>
        </w:rPr>
        <w:t>і Підрясне, Яворівського району,</w:t>
      </w:r>
      <w:r w:rsidRPr="006713A1">
        <w:rPr>
          <w:rStyle w:val="a3"/>
          <w:sz w:val="28"/>
          <w:szCs w:val="28"/>
        </w:rPr>
        <w:t xml:space="preserve"> Львівської області.</w:t>
      </w:r>
    </w:p>
    <w:p w:rsidR="005C232B" w:rsidRPr="006713A1" w:rsidRDefault="006713A1" w:rsidP="006713A1">
      <w:pPr>
        <w:pStyle w:val="1"/>
        <w:tabs>
          <w:tab w:val="left" w:pos="239"/>
        </w:tabs>
        <w:spacing w:line="262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6D798B" w:rsidRPr="006713A1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</w:t>
      </w:r>
      <w:r w:rsidR="00E9312B">
        <w:rPr>
          <w:rStyle w:val="a3"/>
          <w:sz w:val="28"/>
          <w:szCs w:val="28"/>
        </w:rPr>
        <w:t xml:space="preserve">евості) та одержання документів, які </w:t>
      </w:r>
      <w:r w:rsidR="006D798B" w:rsidRPr="006713A1">
        <w:rPr>
          <w:rStyle w:val="a3"/>
          <w:sz w:val="28"/>
          <w:szCs w:val="28"/>
        </w:rPr>
        <w:t>посвідчують право власності на земельну ділянку.</w:t>
      </w:r>
    </w:p>
    <w:p w:rsidR="005C232B" w:rsidRPr="006713A1" w:rsidRDefault="006713A1" w:rsidP="006713A1">
      <w:pPr>
        <w:pStyle w:val="1"/>
        <w:tabs>
          <w:tab w:val="left" w:pos="239"/>
        </w:tabs>
        <w:spacing w:line="262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4.</w:t>
      </w:r>
      <w:r w:rsidR="006D798B" w:rsidRPr="006713A1">
        <w:rPr>
          <w:rStyle w:val="a3"/>
          <w:sz w:val="28"/>
          <w:szCs w:val="28"/>
        </w:rPr>
        <w:t>Контроль за виконанням рішення покла</w:t>
      </w:r>
      <w:r w:rsidR="00E9312B">
        <w:rPr>
          <w:rStyle w:val="a3"/>
          <w:sz w:val="28"/>
          <w:szCs w:val="28"/>
        </w:rPr>
        <w:t>сти на постійну депутатську комі</w:t>
      </w:r>
      <w:r w:rsidR="006D798B" w:rsidRPr="006713A1">
        <w:rPr>
          <w:rStyle w:val="a3"/>
          <w:sz w:val="28"/>
          <w:szCs w:val="28"/>
        </w:rPr>
        <w:t>сію з питань земел</w:t>
      </w:r>
      <w:r w:rsidR="00E9312B">
        <w:rPr>
          <w:rStyle w:val="a3"/>
          <w:sz w:val="28"/>
          <w:szCs w:val="28"/>
        </w:rPr>
        <w:t>ьних відносин та будівництва (голова комісії Гануляк В. І.</w:t>
      </w:r>
      <w:r w:rsidR="006D798B" w:rsidRPr="006713A1">
        <w:rPr>
          <w:rStyle w:val="a3"/>
          <w:sz w:val="28"/>
          <w:szCs w:val="28"/>
          <w:lang w:val="en-US" w:eastAsia="en-US" w:bidi="en-US"/>
        </w:rPr>
        <w:t>)</w:t>
      </w:r>
    </w:p>
    <w:p w:rsidR="005C232B" w:rsidRDefault="005C232B" w:rsidP="00E9312B">
      <w:pPr>
        <w:pStyle w:val="1"/>
        <w:tabs>
          <w:tab w:val="left" w:leader="hyphen" w:pos="192"/>
          <w:tab w:val="left" w:leader="hyphen" w:pos="309"/>
        </w:tabs>
        <w:spacing w:after="140" w:line="180" w:lineRule="auto"/>
        <w:rPr>
          <w:rStyle w:val="a3"/>
          <w:sz w:val="28"/>
          <w:szCs w:val="28"/>
        </w:rPr>
      </w:pPr>
    </w:p>
    <w:p w:rsidR="00E9312B" w:rsidRDefault="00E9312B" w:rsidP="00E9312B">
      <w:pPr>
        <w:pStyle w:val="1"/>
        <w:tabs>
          <w:tab w:val="left" w:leader="hyphen" w:pos="192"/>
          <w:tab w:val="left" w:leader="hyphen" w:pos="309"/>
        </w:tabs>
        <w:spacing w:after="140" w:line="180" w:lineRule="auto"/>
        <w:rPr>
          <w:rStyle w:val="a3"/>
          <w:sz w:val="28"/>
          <w:szCs w:val="28"/>
        </w:rPr>
      </w:pPr>
    </w:p>
    <w:p w:rsidR="00E9312B" w:rsidRPr="006713A1" w:rsidRDefault="00E9312B" w:rsidP="00E9312B">
      <w:pPr>
        <w:pStyle w:val="1"/>
        <w:tabs>
          <w:tab w:val="left" w:leader="hyphen" w:pos="192"/>
          <w:tab w:val="left" w:leader="hyphen" w:pos="309"/>
        </w:tabs>
        <w:spacing w:after="140" w:line="180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E9312B" w:rsidRPr="006713A1" w:rsidSect="006713A1">
      <w:pgSz w:w="11906" w:h="16838" w:code="9"/>
      <w:pgMar w:top="699" w:right="934" w:bottom="699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D65" w:rsidRDefault="00031D65">
      <w:r>
        <w:separator/>
      </w:r>
    </w:p>
  </w:endnote>
  <w:endnote w:type="continuationSeparator" w:id="0">
    <w:p w:rsidR="00031D65" w:rsidRDefault="00031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D65" w:rsidRDefault="00031D65"/>
  </w:footnote>
  <w:footnote w:type="continuationSeparator" w:id="0">
    <w:p w:rsidR="00031D65" w:rsidRDefault="00031D6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0559E"/>
    <w:multiLevelType w:val="multilevel"/>
    <w:tmpl w:val="AB16E542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32B"/>
    <w:rsid w:val="00031D65"/>
    <w:rsid w:val="005C232B"/>
    <w:rsid w:val="006713A1"/>
    <w:rsid w:val="006D798B"/>
    <w:rsid w:val="007D3091"/>
    <w:rsid w:val="00C8310E"/>
    <w:rsid w:val="00E9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268A4"/>
  <w15:docId w15:val="{46D230F8-AD95-4BA6-AEDC-9B8255FAA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line="259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1303</Words>
  <Characters>744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6</cp:revision>
  <dcterms:created xsi:type="dcterms:W3CDTF">2025-10-06T14:00:00Z</dcterms:created>
  <dcterms:modified xsi:type="dcterms:W3CDTF">2025-10-08T11:15:00Z</dcterms:modified>
</cp:coreProperties>
</file>