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78C" w:rsidRPr="00E45640" w:rsidRDefault="00EA04F2">
      <w:pPr>
        <w:pStyle w:val="1"/>
        <w:jc w:val="center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РЯСНЕ-РУСЬКА СІЛЬСЬКА РАДА</w:t>
      </w:r>
    </w:p>
    <w:p w:rsidR="009D678C" w:rsidRPr="00E45640" w:rsidRDefault="00EA04F2">
      <w:pPr>
        <w:pStyle w:val="1"/>
        <w:ind w:left="1140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ЯВОРІВСЬКОГО РАЙОНУ ЛЬВІВСЬКОЇ ОБЛАСТІ</w:t>
      </w:r>
    </w:p>
    <w:p w:rsidR="009D678C" w:rsidRPr="00E45640" w:rsidRDefault="00EA04F2">
      <w:pPr>
        <w:pStyle w:val="1"/>
        <w:ind w:left="1400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ТРИДЦЯТА СЕСІЯ СЬОМОГО СКЛИКАННЯ</w:t>
      </w:r>
    </w:p>
    <w:p w:rsidR="009D678C" w:rsidRPr="00E45640" w:rsidRDefault="00642E04">
      <w:pPr>
        <w:pStyle w:val="1"/>
        <w:spacing w:after="22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 Е Н Н Я №</w:t>
      </w:r>
      <w:r w:rsidR="004C522B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2122</w:t>
      </w:r>
    </w:p>
    <w:p w:rsidR="009D678C" w:rsidRPr="00E45640" w:rsidRDefault="00EA04F2">
      <w:pPr>
        <w:pStyle w:val="1"/>
        <w:tabs>
          <w:tab w:val="left" w:pos="5485"/>
        </w:tabs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від 27 березня 2018 року</w:t>
      </w:r>
      <w:r w:rsidRPr="00E45640">
        <w:rPr>
          <w:rStyle w:val="a3"/>
          <w:sz w:val="28"/>
          <w:szCs w:val="28"/>
        </w:rPr>
        <w:tab/>
        <w:t>с. Рясне - Руське</w:t>
      </w:r>
    </w:p>
    <w:p w:rsidR="00E45640" w:rsidRDefault="00EA04F2" w:rsidP="00E45640">
      <w:pPr>
        <w:pStyle w:val="1"/>
        <w:spacing w:line="240" w:lineRule="auto"/>
        <w:rPr>
          <w:rStyle w:val="a3"/>
          <w:sz w:val="28"/>
          <w:szCs w:val="28"/>
        </w:rPr>
      </w:pPr>
      <w:r w:rsidRPr="00E45640">
        <w:rPr>
          <w:rStyle w:val="a3"/>
          <w:sz w:val="28"/>
          <w:szCs w:val="28"/>
        </w:rPr>
        <w:t>Про затвердження проекту землеустрою</w:t>
      </w:r>
      <w:bookmarkStart w:id="0" w:name="_GoBack"/>
      <w:bookmarkEnd w:id="0"/>
    </w:p>
    <w:p w:rsidR="00642E04" w:rsidRDefault="00EA04F2" w:rsidP="00E45640">
      <w:pPr>
        <w:pStyle w:val="1"/>
        <w:spacing w:line="240" w:lineRule="auto"/>
        <w:rPr>
          <w:rStyle w:val="a3"/>
          <w:sz w:val="28"/>
          <w:szCs w:val="28"/>
        </w:rPr>
      </w:pPr>
      <w:r w:rsidRPr="00E45640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642E04" w:rsidRDefault="00EA04F2" w:rsidP="00E45640">
      <w:pPr>
        <w:pStyle w:val="1"/>
        <w:spacing w:line="240" w:lineRule="auto"/>
        <w:rPr>
          <w:rStyle w:val="a3"/>
          <w:sz w:val="28"/>
          <w:szCs w:val="28"/>
        </w:rPr>
      </w:pPr>
      <w:r w:rsidRPr="00E45640">
        <w:rPr>
          <w:rStyle w:val="a3"/>
          <w:sz w:val="28"/>
          <w:szCs w:val="28"/>
        </w:rPr>
        <w:t>будівництва та обслуговування</w:t>
      </w:r>
      <w:r w:rsidR="00642E04">
        <w:rPr>
          <w:rStyle w:val="a3"/>
          <w:sz w:val="28"/>
          <w:szCs w:val="28"/>
        </w:rPr>
        <w:t xml:space="preserve"> </w:t>
      </w:r>
      <w:r w:rsidRPr="00E45640">
        <w:rPr>
          <w:rStyle w:val="a3"/>
          <w:sz w:val="28"/>
          <w:szCs w:val="28"/>
        </w:rPr>
        <w:t xml:space="preserve"> жилого</w:t>
      </w:r>
    </w:p>
    <w:p w:rsidR="00642E04" w:rsidRDefault="00EA04F2" w:rsidP="00E45640">
      <w:pPr>
        <w:pStyle w:val="1"/>
        <w:spacing w:line="240" w:lineRule="auto"/>
        <w:rPr>
          <w:rStyle w:val="a3"/>
          <w:sz w:val="28"/>
          <w:szCs w:val="28"/>
        </w:rPr>
      </w:pPr>
      <w:r w:rsidRPr="00E45640">
        <w:rPr>
          <w:rStyle w:val="a3"/>
          <w:sz w:val="28"/>
          <w:szCs w:val="28"/>
        </w:rPr>
        <w:t xml:space="preserve"> будинку, господарських будівель і споруд </w:t>
      </w:r>
    </w:p>
    <w:p w:rsidR="009D678C" w:rsidRDefault="00642E04" w:rsidP="00E45640">
      <w:pPr>
        <w:pStyle w:val="1"/>
        <w:spacing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Яремко Л. М.</w:t>
      </w:r>
    </w:p>
    <w:p w:rsidR="00E45640" w:rsidRPr="00E45640" w:rsidRDefault="00E45640" w:rsidP="00E45640">
      <w:pPr>
        <w:pStyle w:val="1"/>
        <w:spacing w:line="240" w:lineRule="auto"/>
        <w:rPr>
          <w:sz w:val="28"/>
          <w:szCs w:val="28"/>
        </w:rPr>
      </w:pPr>
    </w:p>
    <w:p w:rsidR="00E45640" w:rsidRDefault="00EA04F2">
      <w:pPr>
        <w:pStyle w:val="1"/>
        <w:ind w:firstLine="1020"/>
        <w:jc w:val="both"/>
        <w:rPr>
          <w:rStyle w:val="a3"/>
          <w:sz w:val="28"/>
          <w:szCs w:val="28"/>
        </w:rPr>
      </w:pPr>
      <w:r w:rsidRPr="00E45640">
        <w:rPr>
          <w:rStyle w:val="a3"/>
          <w:sz w:val="28"/>
          <w:szCs w:val="28"/>
        </w:rPr>
        <w:t>Розглянувши письмове зверн</w:t>
      </w:r>
      <w:r w:rsidR="00642E04">
        <w:rPr>
          <w:rStyle w:val="a3"/>
          <w:sz w:val="28"/>
          <w:szCs w:val="28"/>
        </w:rPr>
        <w:t>ення Яремко Любові Михайлівни</w:t>
      </w:r>
      <w:r w:rsidRPr="00E45640">
        <w:rPr>
          <w:rStyle w:val="a3"/>
          <w:sz w:val="28"/>
          <w:szCs w:val="28"/>
        </w:rPr>
        <w:t xml:space="preserve"> про затвердження проекту землеустрою,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</w:t>
      </w:r>
      <w:r w:rsidR="00642E04">
        <w:rPr>
          <w:rStyle w:val="a3"/>
          <w:sz w:val="28"/>
          <w:szCs w:val="28"/>
        </w:rPr>
        <w:t>ої забудови К-1, в селі Рясне-Руське</w:t>
      </w:r>
      <w:r w:rsidRPr="00E45640">
        <w:rPr>
          <w:rStyle w:val="a3"/>
          <w:sz w:val="28"/>
          <w:szCs w:val="28"/>
        </w:rPr>
        <w:t xml:space="preserve">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</w:t>
      </w:r>
      <w:r w:rsidR="00E45640">
        <w:rPr>
          <w:rStyle w:val="a3"/>
          <w:sz w:val="28"/>
          <w:szCs w:val="28"/>
        </w:rPr>
        <w:t>рядування в Україні», статей 12,</w:t>
      </w:r>
      <w:r w:rsidRPr="00E45640">
        <w:rPr>
          <w:rStyle w:val="a3"/>
          <w:sz w:val="28"/>
          <w:szCs w:val="28"/>
        </w:rPr>
        <w:t xml:space="preserve"> 99 Земельного Кодексу України</w:t>
      </w:r>
      <w:r w:rsidR="00E45640">
        <w:rPr>
          <w:rStyle w:val="a3"/>
          <w:sz w:val="28"/>
          <w:szCs w:val="28"/>
        </w:rPr>
        <w:t>,</w:t>
      </w:r>
      <w:r w:rsidRPr="00E45640">
        <w:rPr>
          <w:rStyle w:val="a3"/>
          <w:sz w:val="28"/>
          <w:szCs w:val="28"/>
        </w:rPr>
        <w:t xml:space="preserve"> - Рясне- Руська сільська рада, -</w:t>
      </w:r>
    </w:p>
    <w:p w:rsidR="009D678C" w:rsidRPr="00E45640" w:rsidRDefault="00EA04F2" w:rsidP="00E45640">
      <w:pPr>
        <w:pStyle w:val="1"/>
        <w:jc w:val="both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 xml:space="preserve"> ВИРІШИЛА:</w:t>
      </w:r>
    </w:p>
    <w:p w:rsidR="009D678C" w:rsidRPr="00E45640" w:rsidRDefault="00EA04F2">
      <w:pPr>
        <w:pStyle w:val="1"/>
        <w:numPr>
          <w:ilvl w:val="0"/>
          <w:numId w:val="1"/>
        </w:numPr>
        <w:tabs>
          <w:tab w:val="left" w:pos="267"/>
        </w:tabs>
        <w:jc w:val="both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</w:t>
      </w:r>
      <w:r w:rsidR="00642E04">
        <w:rPr>
          <w:rStyle w:val="a3"/>
          <w:sz w:val="28"/>
          <w:szCs w:val="28"/>
        </w:rPr>
        <w:t>поруд Яремко Любові Михайлівні площею 0,1867</w:t>
      </w:r>
      <w:r w:rsidRPr="00E45640">
        <w:rPr>
          <w:rStyle w:val="a3"/>
          <w:sz w:val="28"/>
          <w:szCs w:val="28"/>
        </w:rPr>
        <w:t xml:space="preserve"> га</w:t>
      </w:r>
      <w:r w:rsidR="00E45640">
        <w:rPr>
          <w:rStyle w:val="a3"/>
          <w:sz w:val="28"/>
          <w:szCs w:val="28"/>
        </w:rPr>
        <w:t>,</w:t>
      </w:r>
      <w:r w:rsidRPr="00E45640">
        <w:rPr>
          <w:rStyle w:val="a3"/>
          <w:sz w:val="28"/>
          <w:szCs w:val="28"/>
        </w:rPr>
        <w:t xml:space="preserve"> яка знаходиться в кварталі індивідуальної житлово</w:t>
      </w:r>
      <w:r w:rsidR="00642E04">
        <w:rPr>
          <w:rStyle w:val="a3"/>
          <w:sz w:val="28"/>
          <w:szCs w:val="28"/>
        </w:rPr>
        <w:t>ї забудови К-1, в селі Рясне-Руське</w:t>
      </w:r>
      <w:r w:rsidR="00E45640">
        <w:rPr>
          <w:rStyle w:val="a3"/>
          <w:sz w:val="28"/>
          <w:szCs w:val="28"/>
        </w:rPr>
        <w:t>,</w:t>
      </w:r>
      <w:r w:rsidRPr="00E45640">
        <w:rPr>
          <w:rStyle w:val="a3"/>
          <w:sz w:val="28"/>
          <w:szCs w:val="28"/>
        </w:rPr>
        <w:t xml:space="preserve"> Яворівського району, Львівської області.</w:t>
      </w:r>
    </w:p>
    <w:p w:rsidR="009D678C" w:rsidRPr="00E45640" w:rsidRDefault="00EA04F2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Пер</w:t>
      </w:r>
      <w:r w:rsidR="00642E04">
        <w:rPr>
          <w:rStyle w:val="a3"/>
          <w:sz w:val="28"/>
          <w:szCs w:val="28"/>
        </w:rPr>
        <w:t>едати Яремко Любові Михайлівні</w:t>
      </w:r>
      <w:r w:rsidRPr="00E45640">
        <w:rPr>
          <w:rStyle w:val="a3"/>
          <w:sz w:val="28"/>
          <w:szCs w:val="28"/>
        </w:rPr>
        <w:t xml:space="preserve"> у власність земельну ділянку для будівництва та обслуговування жилого будинку, господарських буд</w:t>
      </w:r>
      <w:r w:rsidR="00642E04">
        <w:rPr>
          <w:rStyle w:val="a3"/>
          <w:sz w:val="28"/>
          <w:szCs w:val="28"/>
        </w:rPr>
        <w:t>івель і споруд площею 0,1867</w:t>
      </w:r>
      <w:r w:rsidR="00E45640">
        <w:rPr>
          <w:rStyle w:val="a3"/>
          <w:sz w:val="28"/>
          <w:szCs w:val="28"/>
        </w:rPr>
        <w:t xml:space="preserve"> га,</w:t>
      </w:r>
      <w:r w:rsidRPr="00E45640">
        <w:rPr>
          <w:rStyle w:val="a3"/>
          <w:sz w:val="28"/>
          <w:szCs w:val="28"/>
        </w:rPr>
        <w:t xml:space="preserve"> з к</w:t>
      </w:r>
      <w:r w:rsidR="00642E04">
        <w:rPr>
          <w:rStyle w:val="a3"/>
          <w:sz w:val="28"/>
          <w:szCs w:val="28"/>
        </w:rPr>
        <w:t>адастровим номером 4625887500:04:002:1337</w:t>
      </w:r>
      <w:r w:rsidRPr="00E45640">
        <w:rPr>
          <w:rStyle w:val="a3"/>
          <w:sz w:val="28"/>
          <w:szCs w:val="28"/>
        </w:rPr>
        <w:t xml:space="preserve"> </w:t>
      </w:r>
      <w:r w:rsidR="00E45640">
        <w:rPr>
          <w:rStyle w:val="a3"/>
          <w:sz w:val="28"/>
          <w:szCs w:val="28"/>
        </w:rPr>
        <w:t>,</w:t>
      </w:r>
      <w:r w:rsidRPr="00E45640">
        <w:rPr>
          <w:rStyle w:val="a3"/>
          <w:sz w:val="28"/>
          <w:szCs w:val="28"/>
        </w:rPr>
        <w:t xml:space="preserve"> яка знаходиться в кварталі індивідуальної житлов</w:t>
      </w:r>
      <w:r w:rsidR="00642E04">
        <w:rPr>
          <w:rStyle w:val="a3"/>
          <w:sz w:val="28"/>
          <w:szCs w:val="28"/>
        </w:rPr>
        <w:t>ої забудови К-1, в селі Рясне-Руське</w:t>
      </w:r>
      <w:r w:rsidRPr="00E45640">
        <w:rPr>
          <w:rStyle w:val="a3"/>
          <w:sz w:val="28"/>
          <w:szCs w:val="28"/>
        </w:rPr>
        <w:t>, Яворівського району, Львівської області.</w:t>
      </w:r>
    </w:p>
    <w:p w:rsidR="009D678C" w:rsidRPr="00E45640" w:rsidRDefault="00EA04F2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sz w:val="28"/>
          <w:szCs w:val="28"/>
        </w:rPr>
      </w:pPr>
      <w:r w:rsidRPr="00E4564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E45640" w:rsidRDefault="00E45640" w:rsidP="00E45640">
      <w:pPr>
        <w:pStyle w:val="1"/>
        <w:numPr>
          <w:ilvl w:val="0"/>
          <w:numId w:val="1"/>
        </w:numPr>
        <w:tabs>
          <w:tab w:val="left" w:pos="234"/>
          <w:tab w:val="left" w:pos="4921"/>
        </w:tabs>
        <w:spacing w:after="240" w:line="254" w:lineRule="auto"/>
        <w:rPr>
          <w:rStyle w:val="a3"/>
          <w:sz w:val="28"/>
          <w:szCs w:val="28"/>
        </w:rPr>
      </w:pPr>
      <w:r w:rsidRPr="000A587A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</w:t>
      </w:r>
      <w:r w:rsidRPr="000A587A">
        <w:rPr>
          <w:rStyle w:val="a3"/>
          <w:sz w:val="28"/>
          <w:szCs w:val="28"/>
        </w:rPr>
        <w:tab/>
        <w:t>Гануляк В.І.)</w:t>
      </w:r>
    </w:p>
    <w:p w:rsidR="00E45640" w:rsidRDefault="00E45640" w:rsidP="00E45640">
      <w:pPr>
        <w:pStyle w:val="1"/>
        <w:tabs>
          <w:tab w:val="left" w:pos="234"/>
          <w:tab w:val="left" w:pos="4921"/>
        </w:tabs>
        <w:spacing w:after="240" w:line="254" w:lineRule="auto"/>
        <w:rPr>
          <w:rStyle w:val="a3"/>
          <w:sz w:val="28"/>
          <w:szCs w:val="28"/>
        </w:rPr>
      </w:pPr>
    </w:p>
    <w:p w:rsidR="00E45640" w:rsidRDefault="00E45640" w:rsidP="00E45640">
      <w:pPr>
        <w:pStyle w:val="1"/>
        <w:tabs>
          <w:tab w:val="left" w:pos="234"/>
          <w:tab w:val="left" w:pos="4921"/>
        </w:tabs>
        <w:spacing w:after="240" w:line="254" w:lineRule="auto"/>
        <w:rPr>
          <w:rStyle w:val="a3"/>
          <w:sz w:val="28"/>
          <w:szCs w:val="28"/>
        </w:rPr>
      </w:pPr>
    </w:p>
    <w:p w:rsidR="00E45640" w:rsidRPr="000A587A" w:rsidRDefault="00E45640" w:rsidP="00E45640">
      <w:pPr>
        <w:pStyle w:val="1"/>
        <w:spacing w:after="240" w:line="240" w:lineRule="auto"/>
        <w:rPr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A587A">
        <w:rPr>
          <w:rStyle w:val="a3"/>
          <w:sz w:val="28"/>
          <w:szCs w:val="28"/>
        </w:rPr>
        <w:t>Емілія Смокоровська</w:t>
      </w:r>
    </w:p>
    <w:sectPr w:rsidR="00E45640" w:rsidRPr="000A587A" w:rsidSect="00E45640">
      <w:pgSz w:w="11906" w:h="16838" w:code="9"/>
      <w:pgMar w:top="568" w:right="899" w:bottom="891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96F" w:rsidRDefault="00C9596F">
      <w:r>
        <w:separator/>
      </w:r>
    </w:p>
  </w:endnote>
  <w:endnote w:type="continuationSeparator" w:id="0">
    <w:p w:rsidR="00C9596F" w:rsidRDefault="00C9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96F" w:rsidRDefault="00C9596F"/>
  </w:footnote>
  <w:footnote w:type="continuationSeparator" w:id="0">
    <w:p w:rsidR="00C9596F" w:rsidRDefault="00C959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01F5F"/>
    <w:multiLevelType w:val="multilevel"/>
    <w:tmpl w:val="50B4701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1717CA"/>
    <w:multiLevelType w:val="multilevel"/>
    <w:tmpl w:val="88549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8C72A6"/>
    <w:multiLevelType w:val="multilevel"/>
    <w:tmpl w:val="3EFCBC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78C"/>
    <w:rsid w:val="001015CD"/>
    <w:rsid w:val="00156D5D"/>
    <w:rsid w:val="004C522B"/>
    <w:rsid w:val="00642E04"/>
    <w:rsid w:val="009D678C"/>
    <w:rsid w:val="00C9596F"/>
    <w:rsid w:val="00E45640"/>
    <w:rsid w:val="00EA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BE08D"/>
  <w15:docId w15:val="{25EB88D8-A78D-493E-9C83-0514036C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6</cp:revision>
  <dcterms:created xsi:type="dcterms:W3CDTF">2025-10-08T08:06:00Z</dcterms:created>
  <dcterms:modified xsi:type="dcterms:W3CDTF">2025-10-08T11:28:00Z</dcterms:modified>
</cp:coreProperties>
</file>