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E22" w:rsidRPr="004B6FC0" w:rsidRDefault="00380C98">
      <w:pPr>
        <w:pStyle w:val="1"/>
        <w:jc w:val="center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</w:p>
    <w:p w:rsidR="003F4E22" w:rsidRPr="004B6FC0" w:rsidRDefault="00380C98">
      <w:pPr>
        <w:pStyle w:val="1"/>
        <w:spacing w:after="180"/>
        <w:jc w:val="center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ЯВОРІВСЬКОГО РАЙОНУ ЛЬВІВСЬКОЇ ОБЛАСТІ</w:t>
      </w:r>
      <w:r w:rsidRPr="004B6FC0">
        <w:rPr>
          <w:rStyle w:val="a3"/>
          <w:sz w:val="28"/>
          <w:szCs w:val="28"/>
        </w:rPr>
        <w:br/>
        <w:t>ТРИДЦЯТА СЕСІ</w:t>
      </w:r>
      <w:r w:rsidR="004B6FC0">
        <w:rPr>
          <w:rStyle w:val="a3"/>
          <w:sz w:val="28"/>
          <w:szCs w:val="28"/>
        </w:rPr>
        <w:t>Я СЬОМОГО СКЛИКАННЯ</w:t>
      </w:r>
      <w:r w:rsidR="004B6FC0">
        <w:rPr>
          <w:rStyle w:val="a3"/>
          <w:sz w:val="28"/>
          <w:szCs w:val="28"/>
        </w:rPr>
        <w:br/>
        <w:t>Р І Ш Е Н Н</w:t>
      </w:r>
      <w:r w:rsidRPr="004B6FC0">
        <w:rPr>
          <w:rStyle w:val="a3"/>
          <w:sz w:val="28"/>
          <w:szCs w:val="28"/>
        </w:rPr>
        <w:t xml:space="preserve"> Я № 2125</w:t>
      </w:r>
    </w:p>
    <w:p w:rsidR="003F4E22" w:rsidRPr="004B6FC0" w:rsidRDefault="00380C98">
      <w:pPr>
        <w:pStyle w:val="1"/>
        <w:spacing w:line="262" w:lineRule="auto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від 27 березня 2018 року</w:t>
      </w:r>
    </w:p>
    <w:p w:rsidR="004B6FC0" w:rsidRDefault="00380C98" w:rsidP="004B6FC0">
      <w:pPr>
        <w:pStyle w:val="1"/>
        <w:spacing w:line="262" w:lineRule="auto"/>
        <w:rPr>
          <w:rStyle w:val="a3"/>
          <w:sz w:val="28"/>
          <w:szCs w:val="28"/>
        </w:rPr>
      </w:pPr>
      <w:r w:rsidRPr="004B6FC0">
        <w:rPr>
          <w:rStyle w:val="a3"/>
          <w:sz w:val="28"/>
          <w:szCs w:val="28"/>
        </w:rPr>
        <w:t>Про затвердження проекту землеустрою</w:t>
      </w:r>
    </w:p>
    <w:p w:rsidR="004B6FC0" w:rsidRDefault="00380C98" w:rsidP="004B6FC0">
      <w:pPr>
        <w:pStyle w:val="1"/>
        <w:spacing w:line="262" w:lineRule="auto"/>
        <w:rPr>
          <w:rStyle w:val="a3"/>
          <w:sz w:val="28"/>
          <w:szCs w:val="28"/>
        </w:rPr>
      </w:pPr>
      <w:r w:rsidRPr="004B6FC0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4B6FC0" w:rsidRDefault="00380C98" w:rsidP="004B6FC0">
      <w:pPr>
        <w:pStyle w:val="1"/>
        <w:spacing w:line="262" w:lineRule="auto"/>
        <w:rPr>
          <w:rStyle w:val="a3"/>
          <w:sz w:val="28"/>
          <w:szCs w:val="28"/>
        </w:rPr>
      </w:pPr>
      <w:r w:rsidRPr="004B6FC0">
        <w:rPr>
          <w:rStyle w:val="a3"/>
          <w:sz w:val="28"/>
          <w:szCs w:val="28"/>
        </w:rPr>
        <w:t xml:space="preserve"> будівництва </w:t>
      </w:r>
      <w:r w:rsidRPr="004B6FC0">
        <w:rPr>
          <w:rStyle w:val="a3"/>
          <w:sz w:val="28"/>
          <w:szCs w:val="28"/>
        </w:rPr>
        <w:t>та обслуговування жилого</w:t>
      </w:r>
    </w:p>
    <w:p w:rsidR="004B6FC0" w:rsidRDefault="00380C98" w:rsidP="004B6FC0">
      <w:pPr>
        <w:pStyle w:val="1"/>
        <w:spacing w:line="262" w:lineRule="auto"/>
        <w:rPr>
          <w:rStyle w:val="a3"/>
          <w:sz w:val="28"/>
          <w:szCs w:val="28"/>
        </w:rPr>
      </w:pPr>
      <w:r w:rsidRPr="004B6FC0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3F4E22" w:rsidRDefault="00380C98" w:rsidP="004B6FC0">
      <w:pPr>
        <w:pStyle w:val="1"/>
        <w:spacing w:line="262" w:lineRule="auto"/>
        <w:rPr>
          <w:rStyle w:val="a3"/>
          <w:sz w:val="28"/>
          <w:szCs w:val="28"/>
        </w:rPr>
      </w:pPr>
      <w:r w:rsidRPr="004B6FC0">
        <w:rPr>
          <w:rStyle w:val="a3"/>
          <w:sz w:val="28"/>
          <w:szCs w:val="28"/>
        </w:rPr>
        <w:t xml:space="preserve"> Бабішу Р.З.</w:t>
      </w:r>
    </w:p>
    <w:p w:rsidR="004B6FC0" w:rsidRPr="004B6FC0" w:rsidRDefault="004B6FC0" w:rsidP="004B6FC0">
      <w:pPr>
        <w:pStyle w:val="1"/>
        <w:spacing w:line="262" w:lineRule="auto"/>
        <w:rPr>
          <w:sz w:val="28"/>
          <w:szCs w:val="28"/>
        </w:rPr>
      </w:pPr>
    </w:p>
    <w:p w:rsidR="003F4E22" w:rsidRPr="004B6FC0" w:rsidRDefault="00380C98">
      <w:pPr>
        <w:pStyle w:val="1"/>
        <w:spacing w:line="252" w:lineRule="auto"/>
        <w:ind w:firstLine="840"/>
        <w:jc w:val="both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Розглянувши письмове звернення Бабіша Ростислава Зеновійовича про затвердження проекту землеустрою щодо відведення земельної ділянки для будівництва та обслуговування жилого буди</w:t>
      </w:r>
      <w:r w:rsidRPr="004B6FC0">
        <w:rPr>
          <w:rStyle w:val="a3"/>
          <w:sz w:val="28"/>
          <w:szCs w:val="28"/>
        </w:rPr>
        <w:t>нку, господарських будівель і споруд, яка знаходиться в кварталі індивідуальної житлової забудови К-3, ділянка № 37 в селі Підрясне , розроблений ТзОВ «Ордо Плюс», враховуючи висновки відповідних служб: начальника відділу Держгеокадастру в Яворівському рай</w:t>
      </w:r>
      <w:r w:rsidRPr="004B6FC0">
        <w:rPr>
          <w:rStyle w:val="a3"/>
          <w:sz w:val="28"/>
          <w:szCs w:val="28"/>
        </w:rPr>
        <w:t>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3F4E22" w:rsidRPr="004B6FC0" w:rsidRDefault="00380C98">
      <w:pPr>
        <w:pStyle w:val="1"/>
        <w:numPr>
          <w:ilvl w:val="0"/>
          <w:numId w:val="1"/>
        </w:numPr>
        <w:tabs>
          <w:tab w:val="left" w:pos="216"/>
        </w:tabs>
        <w:spacing w:line="240" w:lineRule="auto"/>
        <w:jc w:val="both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Затв</w:t>
      </w:r>
      <w:r w:rsidRPr="004B6FC0">
        <w:rPr>
          <w:rStyle w:val="a3"/>
          <w:sz w:val="28"/>
          <w:szCs w:val="28"/>
        </w:rPr>
        <w:t xml:space="preserve">ердити проект землеустрою щодо відведення земельної ділянки для будівництва та обслуговування жилого будинку, господарських будівель і споруд Бабішу Ростиславу Зеновійовичу площею 0,0750 га, яка знаходиться в кварталі індивідуальної житлової забудови К-3, </w:t>
      </w:r>
      <w:r w:rsidRPr="004B6FC0">
        <w:rPr>
          <w:rStyle w:val="a3"/>
          <w:sz w:val="28"/>
          <w:szCs w:val="28"/>
        </w:rPr>
        <w:t>ділянка № 37 в селі Підрясне, Яворівського району, Львівської області.</w:t>
      </w:r>
    </w:p>
    <w:p w:rsidR="003F4E22" w:rsidRPr="004B6FC0" w:rsidRDefault="00380C98">
      <w:pPr>
        <w:pStyle w:val="1"/>
        <w:numPr>
          <w:ilvl w:val="0"/>
          <w:numId w:val="1"/>
        </w:numPr>
        <w:tabs>
          <w:tab w:val="left" w:pos="234"/>
        </w:tabs>
        <w:jc w:val="both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Передати Бабішу Ростиславу Зіновійовичу у власність земельну ділянку для будівництва та обслуговування жилого будинку, господарських будівель і споруд площею 0,0750 га, з кадастровим но</w:t>
      </w:r>
      <w:r w:rsidRPr="004B6FC0">
        <w:rPr>
          <w:rStyle w:val="a3"/>
          <w:sz w:val="28"/>
          <w:szCs w:val="28"/>
        </w:rPr>
        <w:t>мером 4625887500:02:000:2392 , яка знаходиться в кварталі індивідуальної житлової забудови К-3, ділянка № 37 в селі Підрясне, Яворівського району, Львівської області.</w:t>
      </w:r>
    </w:p>
    <w:p w:rsidR="003F4E22" w:rsidRPr="004B6FC0" w:rsidRDefault="00380C98">
      <w:pPr>
        <w:pStyle w:val="1"/>
        <w:numPr>
          <w:ilvl w:val="0"/>
          <w:numId w:val="1"/>
        </w:numPr>
        <w:tabs>
          <w:tab w:val="left" w:pos="234"/>
        </w:tabs>
        <w:jc w:val="both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</w:t>
      </w:r>
      <w:r w:rsidRPr="004B6FC0">
        <w:rPr>
          <w:rStyle w:val="a3"/>
          <w:sz w:val="28"/>
          <w:szCs w:val="28"/>
        </w:rPr>
        <w:t>ру (на місцевості) та одержання документів, що посвідчують право власності на земельну ділянку.</w:t>
      </w:r>
    </w:p>
    <w:p w:rsidR="003F4E22" w:rsidRPr="004B6FC0" w:rsidRDefault="00380C98">
      <w:pPr>
        <w:pStyle w:val="1"/>
        <w:numPr>
          <w:ilvl w:val="0"/>
          <w:numId w:val="1"/>
        </w:numPr>
        <w:tabs>
          <w:tab w:val="left" w:pos="234"/>
        </w:tabs>
        <w:spacing w:line="259" w:lineRule="auto"/>
        <w:jc w:val="both"/>
        <w:rPr>
          <w:sz w:val="28"/>
          <w:szCs w:val="28"/>
        </w:rPr>
      </w:pPr>
      <w:r w:rsidRPr="004B6FC0">
        <w:rPr>
          <w:rStyle w:val="a3"/>
          <w:sz w:val="28"/>
          <w:szCs w:val="28"/>
        </w:rPr>
        <w:t>Контроль за виконанням рішення покласти на постійну депутатську комісію з</w:t>
      </w:r>
    </w:p>
    <w:p w:rsidR="003F4E22" w:rsidRDefault="00380C98">
      <w:pPr>
        <w:pStyle w:val="1"/>
        <w:spacing w:after="620" w:line="240" w:lineRule="auto"/>
        <w:rPr>
          <w:rStyle w:val="a3"/>
          <w:sz w:val="28"/>
          <w:szCs w:val="28"/>
        </w:rPr>
      </w:pPr>
      <w:r w:rsidRPr="004B6FC0">
        <w:rPr>
          <w:rStyle w:val="a3"/>
          <w:sz w:val="28"/>
          <w:szCs w:val="28"/>
        </w:rPr>
        <w:t xml:space="preserve">питань земельних відносин та будівництва (голова комісії Гануляк </w:t>
      </w:r>
      <w:r w:rsidRPr="004B6FC0">
        <w:rPr>
          <w:rStyle w:val="a3"/>
          <w:sz w:val="28"/>
          <w:szCs w:val="28"/>
        </w:rPr>
        <w:t>В.І.)</w:t>
      </w:r>
    </w:p>
    <w:p w:rsidR="004B6FC0" w:rsidRPr="004B6FC0" w:rsidRDefault="004B6FC0">
      <w:pPr>
        <w:pStyle w:val="1"/>
        <w:spacing w:after="62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4B6FC0" w:rsidRPr="004B6FC0" w:rsidSect="004B6FC0">
      <w:pgSz w:w="11906" w:h="16838" w:code="9"/>
      <w:pgMar w:top="1148" w:right="821" w:bottom="98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C98" w:rsidRDefault="00380C98">
      <w:r>
        <w:separator/>
      </w:r>
    </w:p>
  </w:endnote>
  <w:endnote w:type="continuationSeparator" w:id="0">
    <w:p w:rsidR="00380C98" w:rsidRDefault="00380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C98" w:rsidRDefault="00380C98"/>
  </w:footnote>
  <w:footnote w:type="continuationSeparator" w:id="0">
    <w:p w:rsidR="00380C98" w:rsidRDefault="00380C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77C02"/>
    <w:multiLevelType w:val="multilevel"/>
    <w:tmpl w:val="3B908A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E22"/>
    <w:rsid w:val="00380C98"/>
    <w:rsid w:val="003F4E22"/>
    <w:rsid w:val="004B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FED90"/>
  <w15:docId w15:val="{568467E3-9B85-4AF1-8EA0-7525F5E5F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1310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2025-10-08T12:28:00Z</dcterms:created>
  <dcterms:modified xsi:type="dcterms:W3CDTF">2025-10-08T12:38:00Z</dcterms:modified>
</cp:coreProperties>
</file>