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D97" w:rsidRPr="008E6E51" w:rsidRDefault="002A517D">
      <w:pPr>
        <w:pStyle w:val="1"/>
        <w:spacing w:after="180" w:line="276" w:lineRule="auto"/>
        <w:jc w:val="center"/>
        <w:rPr>
          <w:sz w:val="28"/>
          <w:szCs w:val="28"/>
        </w:rPr>
      </w:pPr>
      <w:r w:rsidRPr="008E6E51">
        <w:rPr>
          <w:rStyle w:val="a3"/>
          <w:sz w:val="28"/>
          <w:szCs w:val="28"/>
        </w:rPr>
        <w:t>РЯСНЕ-РУСЬКА СІЛЬСЬКА РАДА</w:t>
      </w:r>
      <w:r w:rsidRPr="008E6E51">
        <w:rPr>
          <w:rStyle w:val="a3"/>
          <w:sz w:val="28"/>
          <w:szCs w:val="28"/>
        </w:rPr>
        <w:br/>
        <w:t>ЯВОРІВСЬКОГО РАЙОНУ ЛЬВІВСЬКОЇ ОБЛАСТІ</w:t>
      </w:r>
      <w:r w:rsidRPr="008E6E51">
        <w:rPr>
          <w:rStyle w:val="a3"/>
          <w:sz w:val="28"/>
          <w:szCs w:val="28"/>
        </w:rPr>
        <w:br/>
        <w:t>ТРИДЦЯТ</w:t>
      </w:r>
      <w:r w:rsidR="008E6E51">
        <w:rPr>
          <w:rStyle w:val="a3"/>
          <w:sz w:val="28"/>
          <w:szCs w:val="28"/>
        </w:rPr>
        <w:t>А СЕСІЯ СЬОМОГО СКЛИКАННЯ</w:t>
      </w:r>
      <w:r w:rsidR="008E6E51">
        <w:rPr>
          <w:rStyle w:val="a3"/>
          <w:sz w:val="28"/>
          <w:szCs w:val="28"/>
        </w:rPr>
        <w:br/>
        <w:t>РІШЕН</w:t>
      </w:r>
      <w:r w:rsidRPr="008E6E51">
        <w:rPr>
          <w:rStyle w:val="a3"/>
          <w:sz w:val="28"/>
          <w:szCs w:val="28"/>
        </w:rPr>
        <w:t>НЯ</w:t>
      </w:r>
      <w:r w:rsidR="008E6E51">
        <w:rPr>
          <w:rStyle w:val="a3"/>
          <w:sz w:val="28"/>
          <w:szCs w:val="28"/>
        </w:rPr>
        <w:t xml:space="preserve"> </w:t>
      </w:r>
      <w:r w:rsidRPr="008E6E51">
        <w:rPr>
          <w:rStyle w:val="a3"/>
          <w:sz w:val="28"/>
          <w:szCs w:val="28"/>
        </w:rPr>
        <w:t>№</w:t>
      </w:r>
      <w:r w:rsidR="008E6E51">
        <w:rPr>
          <w:rStyle w:val="a3"/>
          <w:sz w:val="28"/>
          <w:szCs w:val="28"/>
        </w:rPr>
        <w:t xml:space="preserve"> 21</w:t>
      </w:r>
      <w:r w:rsidRPr="008E6E51">
        <w:rPr>
          <w:rStyle w:val="a3"/>
          <w:sz w:val="28"/>
          <w:szCs w:val="28"/>
        </w:rPr>
        <w:t>36</w:t>
      </w:r>
    </w:p>
    <w:p w:rsidR="00B65D97" w:rsidRPr="008E6E51" w:rsidRDefault="002A517D">
      <w:pPr>
        <w:pStyle w:val="1"/>
        <w:spacing w:line="257" w:lineRule="auto"/>
        <w:rPr>
          <w:sz w:val="28"/>
          <w:szCs w:val="28"/>
        </w:rPr>
      </w:pPr>
      <w:r w:rsidRPr="008E6E51">
        <w:rPr>
          <w:rStyle w:val="a3"/>
          <w:sz w:val="28"/>
          <w:szCs w:val="28"/>
        </w:rPr>
        <w:t>від 27 березня 2018 року</w:t>
      </w:r>
    </w:p>
    <w:p w:rsidR="008E6E51" w:rsidRDefault="002A517D" w:rsidP="00A82487">
      <w:pPr>
        <w:pStyle w:val="1"/>
        <w:spacing w:line="257" w:lineRule="auto"/>
        <w:rPr>
          <w:rStyle w:val="a3"/>
          <w:sz w:val="28"/>
          <w:szCs w:val="28"/>
        </w:rPr>
      </w:pPr>
      <w:r w:rsidRPr="008E6E51">
        <w:rPr>
          <w:rStyle w:val="a3"/>
          <w:sz w:val="28"/>
          <w:szCs w:val="28"/>
        </w:rPr>
        <w:t xml:space="preserve">Про затвердження проекту землеустрою </w:t>
      </w:r>
    </w:p>
    <w:p w:rsidR="008E6E51" w:rsidRDefault="002A517D" w:rsidP="00A82487">
      <w:pPr>
        <w:pStyle w:val="1"/>
        <w:spacing w:line="257" w:lineRule="auto"/>
        <w:rPr>
          <w:rStyle w:val="a3"/>
          <w:sz w:val="28"/>
          <w:szCs w:val="28"/>
        </w:rPr>
      </w:pPr>
      <w:r w:rsidRPr="008E6E51">
        <w:rPr>
          <w:rStyle w:val="a3"/>
          <w:sz w:val="28"/>
          <w:szCs w:val="28"/>
        </w:rPr>
        <w:t>щодо відведення земельної ділянки дл</w:t>
      </w:r>
      <w:r w:rsidR="008E6E51">
        <w:rPr>
          <w:rStyle w:val="a3"/>
          <w:sz w:val="28"/>
          <w:szCs w:val="28"/>
        </w:rPr>
        <w:t>я</w:t>
      </w:r>
    </w:p>
    <w:p w:rsidR="008E6E51" w:rsidRDefault="008E6E51" w:rsidP="00A82487">
      <w:pPr>
        <w:pStyle w:val="1"/>
        <w:spacing w:line="257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бу</w:t>
      </w:r>
      <w:r w:rsidR="002A517D" w:rsidRPr="008E6E51">
        <w:rPr>
          <w:rStyle w:val="a3"/>
          <w:sz w:val="28"/>
          <w:szCs w:val="28"/>
        </w:rPr>
        <w:t xml:space="preserve">дівництва та </w:t>
      </w:r>
      <w:r w:rsidR="002A517D" w:rsidRPr="008E6E51">
        <w:rPr>
          <w:rStyle w:val="a3"/>
          <w:sz w:val="28"/>
          <w:szCs w:val="28"/>
        </w:rPr>
        <w:t>обслуговування жилог</w:t>
      </w:r>
      <w:r w:rsidR="00A82487">
        <w:rPr>
          <w:rStyle w:val="a3"/>
          <w:sz w:val="28"/>
          <w:szCs w:val="28"/>
        </w:rPr>
        <w:t>о</w:t>
      </w:r>
    </w:p>
    <w:p w:rsidR="00A82487" w:rsidRDefault="002A517D" w:rsidP="00A82487">
      <w:pPr>
        <w:pStyle w:val="1"/>
        <w:spacing w:line="257" w:lineRule="auto"/>
        <w:rPr>
          <w:rStyle w:val="a3"/>
          <w:sz w:val="28"/>
          <w:szCs w:val="28"/>
        </w:rPr>
      </w:pPr>
      <w:r w:rsidRPr="008E6E51">
        <w:rPr>
          <w:rStyle w:val="a3"/>
          <w:sz w:val="28"/>
          <w:szCs w:val="28"/>
        </w:rPr>
        <w:t xml:space="preserve"> будинку, господарських будівель і споруд</w:t>
      </w:r>
    </w:p>
    <w:p w:rsidR="00B65D97" w:rsidRDefault="002A517D" w:rsidP="00A82487">
      <w:pPr>
        <w:pStyle w:val="1"/>
        <w:spacing w:line="257" w:lineRule="auto"/>
        <w:rPr>
          <w:rStyle w:val="a3"/>
          <w:sz w:val="28"/>
          <w:szCs w:val="28"/>
        </w:rPr>
      </w:pPr>
      <w:r w:rsidRPr="008E6E51">
        <w:rPr>
          <w:rStyle w:val="a3"/>
          <w:sz w:val="28"/>
          <w:szCs w:val="28"/>
        </w:rPr>
        <w:t xml:space="preserve"> Коцуру Б.А.</w:t>
      </w:r>
    </w:p>
    <w:p w:rsidR="00A82487" w:rsidRPr="008E6E51" w:rsidRDefault="00A82487" w:rsidP="00A82487">
      <w:pPr>
        <w:pStyle w:val="1"/>
        <w:spacing w:line="257" w:lineRule="auto"/>
        <w:rPr>
          <w:sz w:val="28"/>
          <w:szCs w:val="28"/>
        </w:rPr>
      </w:pPr>
    </w:p>
    <w:p w:rsidR="008E6E51" w:rsidRDefault="002A517D">
      <w:pPr>
        <w:pStyle w:val="1"/>
        <w:ind w:firstLine="880"/>
        <w:jc w:val="both"/>
        <w:rPr>
          <w:rStyle w:val="a3"/>
          <w:sz w:val="28"/>
          <w:szCs w:val="28"/>
        </w:rPr>
      </w:pPr>
      <w:r w:rsidRPr="008E6E51">
        <w:rPr>
          <w:rStyle w:val="a3"/>
          <w:sz w:val="28"/>
          <w:szCs w:val="28"/>
        </w:rPr>
        <w:t>Ро</w:t>
      </w:r>
      <w:r w:rsidR="00A82487">
        <w:rPr>
          <w:rStyle w:val="a3"/>
          <w:sz w:val="28"/>
          <w:szCs w:val="28"/>
        </w:rPr>
        <w:t>зглянувши письмове звернення Коц</w:t>
      </w:r>
      <w:bookmarkStart w:id="0" w:name="_GoBack"/>
      <w:bookmarkEnd w:id="0"/>
      <w:r w:rsidRPr="008E6E51">
        <w:rPr>
          <w:rStyle w:val="a3"/>
          <w:sz w:val="28"/>
          <w:szCs w:val="28"/>
        </w:rPr>
        <w:t>ура Богдана Андрійовича про затвердження проекту землеустрою щодо відведення земельної ділянки для будівництва та обслуговування жилого будинку, го</w:t>
      </w:r>
      <w:r w:rsidRPr="008E6E51">
        <w:rPr>
          <w:rStyle w:val="a3"/>
          <w:sz w:val="28"/>
          <w:szCs w:val="28"/>
        </w:rPr>
        <w:t>сподарських будівель і споруд, яка знаходиться в селі Підрясне, Яворівського району, Львівської області , розроблений ТзОВ «Ордо Плюс», враховуючи висновки відповідних служб: начальника відділу Держгеокадастру в Яворівському районі Львівської області, кері</w:t>
      </w:r>
      <w:r w:rsidRPr="008E6E51">
        <w:rPr>
          <w:rStyle w:val="a3"/>
          <w:sz w:val="28"/>
          <w:szCs w:val="28"/>
        </w:rPr>
        <w:t xml:space="preserve">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B65D97" w:rsidRPr="008E6E51" w:rsidRDefault="002A517D">
      <w:pPr>
        <w:pStyle w:val="1"/>
        <w:ind w:firstLine="880"/>
        <w:jc w:val="both"/>
        <w:rPr>
          <w:sz w:val="28"/>
          <w:szCs w:val="28"/>
        </w:rPr>
      </w:pPr>
      <w:r w:rsidRPr="008E6E51">
        <w:rPr>
          <w:rStyle w:val="a3"/>
          <w:sz w:val="28"/>
          <w:szCs w:val="28"/>
        </w:rPr>
        <w:t>ВИРІШИЛА:</w:t>
      </w:r>
    </w:p>
    <w:p w:rsidR="00B65D97" w:rsidRPr="008E6E51" w:rsidRDefault="002A517D">
      <w:pPr>
        <w:pStyle w:val="1"/>
        <w:numPr>
          <w:ilvl w:val="0"/>
          <w:numId w:val="1"/>
        </w:numPr>
        <w:tabs>
          <w:tab w:val="left" w:pos="237"/>
        </w:tabs>
        <w:jc w:val="both"/>
        <w:rPr>
          <w:sz w:val="28"/>
          <w:szCs w:val="28"/>
        </w:rPr>
      </w:pPr>
      <w:r w:rsidRPr="008E6E51">
        <w:rPr>
          <w:rStyle w:val="a3"/>
          <w:sz w:val="28"/>
          <w:szCs w:val="28"/>
        </w:rPr>
        <w:t>Затвердити проект землеустрою що</w:t>
      </w:r>
      <w:r w:rsidRPr="008E6E51">
        <w:rPr>
          <w:rStyle w:val="a3"/>
          <w:sz w:val="28"/>
          <w:szCs w:val="28"/>
        </w:rPr>
        <w:t>до відведення земельної ділянки для будівництва та обслуговування жилого будинку, господарських будівель і споруд Коцуру Богдану Андрійовичу площею 0,1034 га, яка знаходиться в селі Підрясне, Яворівського району, Львівської області.</w:t>
      </w:r>
    </w:p>
    <w:p w:rsidR="00B65D97" w:rsidRPr="008E6E51" w:rsidRDefault="002A517D">
      <w:pPr>
        <w:pStyle w:val="1"/>
        <w:numPr>
          <w:ilvl w:val="0"/>
          <w:numId w:val="1"/>
        </w:numPr>
        <w:tabs>
          <w:tab w:val="left" w:pos="237"/>
        </w:tabs>
        <w:jc w:val="both"/>
        <w:rPr>
          <w:sz w:val="28"/>
          <w:szCs w:val="28"/>
        </w:rPr>
      </w:pPr>
      <w:r w:rsidRPr="008E6E51">
        <w:rPr>
          <w:rStyle w:val="a3"/>
          <w:sz w:val="28"/>
          <w:szCs w:val="28"/>
        </w:rPr>
        <w:t>Передати Коцуру Богдану</w:t>
      </w:r>
      <w:r w:rsidRPr="008E6E51">
        <w:rPr>
          <w:rStyle w:val="a3"/>
          <w:sz w:val="28"/>
          <w:szCs w:val="28"/>
        </w:rPr>
        <w:t xml:space="preserve"> Андрійовичу у власність земельну ділянку для будівництва та обслуговування жилого будинку, господарських будівель і споруд площею 0,1034 га, з кадастровим номером 4625887500:03:001:0213 , яка знаходиться в селі Підрясне, Яворівського району, Львівської об</w:t>
      </w:r>
      <w:r w:rsidRPr="008E6E51">
        <w:rPr>
          <w:rStyle w:val="a3"/>
          <w:sz w:val="28"/>
          <w:szCs w:val="28"/>
        </w:rPr>
        <w:t>ласті.</w:t>
      </w:r>
    </w:p>
    <w:p w:rsidR="00B65D97" w:rsidRPr="008E6E51" w:rsidRDefault="002A517D">
      <w:pPr>
        <w:pStyle w:val="1"/>
        <w:numPr>
          <w:ilvl w:val="0"/>
          <w:numId w:val="1"/>
        </w:numPr>
        <w:tabs>
          <w:tab w:val="left" w:pos="237"/>
        </w:tabs>
        <w:jc w:val="both"/>
        <w:rPr>
          <w:sz w:val="28"/>
          <w:szCs w:val="28"/>
        </w:rPr>
      </w:pPr>
      <w:r w:rsidRPr="008E6E51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B65D97" w:rsidRDefault="002A517D">
      <w:pPr>
        <w:pStyle w:val="1"/>
        <w:numPr>
          <w:ilvl w:val="0"/>
          <w:numId w:val="1"/>
        </w:numPr>
        <w:tabs>
          <w:tab w:val="left" w:pos="237"/>
        </w:tabs>
        <w:jc w:val="both"/>
        <w:rPr>
          <w:rStyle w:val="a3"/>
          <w:sz w:val="28"/>
          <w:szCs w:val="28"/>
        </w:rPr>
      </w:pPr>
      <w:r w:rsidRPr="008E6E51">
        <w:rPr>
          <w:rStyle w:val="a3"/>
          <w:sz w:val="28"/>
          <w:szCs w:val="28"/>
        </w:rPr>
        <w:t xml:space="preserve">Контроль за виконанням рішення покласти на </w:t>
      </w:r>
      <w:r w:rsidRPr="008E6E51">
        <w:rPr>
          <w:rStyle w:val="a3"/>
          <w:sz w:val="28"/>
          <w:szCs w:val="28"/>
        </w:rPr>
        <w:t>постійну депутатську комісію з питань земельних відносин та будівни</w:t>
      </w:r>
      <w:r w:rsidR="008E6E51">
        <w:rPr>
          <w:rStyle w:val="a3"/>
          <w:sz w:val="28"/>
          <w:szCs w:val="28"/>
        </w:rPr>
        <w:t>цтва (голова комісії Гануляк В.І</w:t>
      </w:r>
      <w:r w:rsidRPr="008E6E51">
        <w:rPr>
          <w:rStyle w:val="a3"/>
          <w:sz w:val="28"/>
          <w:szCs w:val="28"/>
        </w:rPr>
        <w:t>.)</w:t>
      </w:r>
    </w:p>
    <w:p w:rsidR="008E6E51" w:rsidRDefault="008E6E51" w:rsidP="008E6E51">
      <w:pPr>
        <w:pStyle w:val="1"/>
        <w:tabs>
          <w:tab w:val="left" w:pos="237"/>
        </w:tabs>
        <w:jc w:val="both"/>
        <w:rPr>
          <w:rStyle w:val="a3"/>
          <w:sz w:val="28"/>
          <w:szCs w:val="28"/>
        </w:rPr>
      </w:pPr>
    </w:p>
    <w:p w:rsidR="008E6E51" w:rsidRDefault="008E6E51" w:rsidP="008E6E51">
      <w:pPr>
        <w:pStyle w:val="1"/>
        <w:tabs>
          <w:tab w:val="left" w:pos="237"/>
        </w:tabs>
        <w:jc w:val="both"/>
        <w:rPr>
          <w:rStyle w:val="a3"/>
          <w:sz w:val="28"/>
          <w:szCs w:val="28"/>
        </w:rPr>
      </w:pPr>
    </w:p>
    <w:p w:rsidR="008E6E51" w:rsidRDefault="008E6E51" w:rsidP="008E6E51">
      <w:pPr>
        <w:pStyle w:val="1"/>
        <w:tabs>
          <w:tab w:val="left" w:pos="237"/>
        </w:tabs>
        <w:jc w:val="both"/>
        <w:rPr>
          <w:rStyle w:val="a3"/>
          <w:sz w:val="28"/>
          <w:szCs w:val="28"/>
        </w:rPr>
      </w:pPr>
    </w:p>
    <w:p w:rsidR="008E6E51" w:rsidRDefault="008E6E51" w:rsidP="008E6E51">
      <w:pPr>
        <w:pStyle w:val="1"/>
        <w:tabs>
          <w:tab w:val="left" w:pos="237"/>
        </w:tabs>
        <w:jc w:val="both"/>
        <w:rPr>
          <w:rStyle w:val="a3"/>
          <w:sz w:val="28"/>
          <w:szCs w:val="28"/>
        </w:rPr>
      </w:pPr>
    </w:p>
    <w:p w:rsidR="008E6E51" w:rsidRPr="008E6E51" w:rsidRDefault="008E6E51" w:rsidP="008E6E51">
      <w:pPr>
        <w:pStyle w:val="1"/>
        <w:tabs>
          <w:tab w:val="left" w:pos="237"/>
        </w:tabs>
        <w:jc w:val="both"/>
        <w:rPr>
          <w:sz w:val="28"/>
          <w:szCs w:val="28"/>
        </w:rPr>
        <w:sectPr w:rsidR="008E6E51" w:rsidRPr="008E6E51" w:rsidSect="008E6E51">
          <w:pgSz w:w="11906" w:h="16838" w:code="9"/>
          <w:pgMar w:top="709" w:right="886" w:bottom="106" w:left="1276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 xml:space="preserve">Емілія Смокоровська       </w:t>
      </w:r>
    </w:p>
    <w:p w:rsidR="00B65D97" w:rsidRPr="008E6E51" w:rsidRDefault="00B65D97">
      <w:pPr>
        <w:spacing w:line="99" w:lineRule="exact"/>
        <w:rPr>
          <w:sz w:val="28"/>
          <w:szCs w:val="28"/>
        </w:rPr>
      </w:pPr>
    </w:p>
    <w:p w:rsidR="00B65D97" w:rsidRPr="008E6E51" w:rsidRDefault="00B65D97">
      <w:pPr>
        <w:spacing w:line="1" w:lineRule="exact"/>
        <w:rPr>
          <w:sz w:val="28"/>
          <w:szCs w:val="28"/>
        </w:rPr>
        <w:sectPr w:rsidR="00B65D97" w:rsidRPr="008E6E51" w:rsidSect="008E6E51">
          <w:type w:val="continuous"/>
          <w:pgSz w:w="11906" w:h="16838" w:code="9"/>
          <w:pgMar w:top="1595" w:right="0" w:bottom="106" w:left="1276" w:header="0" w:footer="3" w:gutter="0"/>
          <w:cols w:space="720"/>
          <w:noEndnote/>
          <w:docGrid w:linePitch="360"/>
        </w:sectPr>
      </w:pPr>
    </w:p>
    <w:p w:rsidR="00B65D97" w:rsidRPr="008E6E51" w:rsidRDefault="00B65D97">
      <w:pPr>
        <w:spacing w:line="360" w:lineRule="exact"/>
        <w:rPr>
          <w:sz w:val="28"/>
          <w:szCs w:val="28"/>
        </w:rPr>
      </w:pPr>
    </w:p>
    <w:p w:rsidR="00B65D97" w:rsidRDefault="00B65D97">
      <w:pPr>
        <w:spacing w:line="360" w:lineRule="exact"/>
      </w:pPr>
    </w:p>
    <w:p w:rsidR="00B65D97" w:rsidRDefault="00B65D97">
      <w:pPr>
        <w:spacing w:line="360" w:lineRule="exact"/>
      </w:pPr>
    </w:p>
    <w:p w:rsidR="00B65D97" w:rsidRDefault="00B65D97">
      <w:pPr>
        <w:spacing w:after="453" w:line="1" w:lineRule="exact"/>
      </w:pPr>
    </w:p>
    <w:sectPr w:rsidR="00B65D97" w:rsidSect="008E6E51">
      <w:type w:val="continuous"/>
      <w:pgSz w:w="11906" w:h="16838" w:code="9"/>
      <w:pgMar w:top="1595" w:right="886" w:bottom="106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17D" w:rsidRDefault="002A517D">
      <w:r>
        <w:separator/>
      </w:r>
    </w:p>
  </w:endnote>
  <w:endnote w:type="continuationSeparator" w:id="0">
    <w:p w:rsidR="002A517D" w:rsidRDefault="002A5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17D" w:rsidRDefault="002A517D"/>
  </w:footnote>
  <w:footnote w:type="continuationSeparator" w:id="0">
    <w:p w:rsidR="002A517D" w:rsidRDefault="002A517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757DF2"/>
    <w:multiLevelType w:val="multilevel"/>
    <w:tmpl w:val="22A8CC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D97"/>
    <w:rsid w:val="002A517D"/>
    <w:rsid w:val="008E6E51"/>
    <w:rsid w:val="00A82487"/>
    <w:rsid w:val="00B65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60905"/>
  <w15:docId w15:val="{EFABDCB0-57E0-4A14-918F-D2E8A606C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line="254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1217</Words>
  <Characters>695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2025-10-10T12:37:00Z</dcterms:created>
  <dcterms:modified xsi:type="dcterms:W3CDTF">2025-10-10T12:47:00Z</dcterms:modified>
</cp:coreProperties>
</file>