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956" w:rsidRDefault="007E3956">
      <w:pPr>
        <w:spacing w:line="1" w:lineRule="exact"/>
      </w:pPr>
    </w:p>
    <w:p w:rsidR="007E3956" w:rsidRPr="004C6A28" w:rsidRDefault="0044356B" w:rsidP="004C6A28">
      <w:pPr>
        <w:pStyle w:val="1"/>
        <w:jc w:val="center"/>
        <w:rPr>
          <w:sz w:val="28"/>
          <w:szCs w:val="28"/>
        </w:rPr>
      </w:pPr>
      <w:r w:rsidRPr="004C6A28">
        <w:rPr>
          <w:rStyle w:val="a3"/>
          <w:sz w:val="28"/>
          <w:szCs w:val="28"/>
        </w:rPr>
        <w:t>РЯСНЕ-РУСЬКА СІЛЬСЬКА РАДА</w:t>
      </w:r>
      <w:r w:rsidRPr="004C6A28">
        <w:rPr>
          <w:rStyle w:val="a3"/>
          <w:sz w:val="28"/>
          <w:szCs w:val="28"/>
        </w:rPr>
        <w:br/>
        <w:t>ЯВОРІВСЬКОГО РАЙОНУ ЛЬВІВСЬКОЇ ОБЛАСТІ</w:t>
      </w:r>
      <w:r w:rsidRPr="004C6A28">
        <w:rPr>
          <w:rStyle w:val="a3"/>
          <w:sz w:val="28"/>
          <w:szCs w:val="28"/>
        </w:rPr>
        <w:br/>
        <w:t>ТРИДЦЯТА СЕСІЯ СЬОМОГО СКЛИКАННЯ</w:t>
      </w:r>
      <w:r w:rsidRPr="004C6A28">
        <w:rPr>
          <w:rStyle w:val="a3"/>
          <w:sz w:val="28"/>
          <w:szCs w:val="28"/>
        </w:rPr>
        <w:br/>
        <w:t>РІШЕННЯ</w:t>
      </w:r>
      <w:r w:rsidR="004C6A28">
        <w:rPr>
          <w:rStyle w:val="a3"/>
          <w:sz w:val="28"/>
          <w:szCs w:val="28"/>
        </w:rPr>
        <w:t xml:space="preserve"> </w:t>
      </w:r>
      <w:r w:rsidRPr="004C6A28">
        <w:rPr>
          <w:rStyle w:val="a3"/>
          <w:sz w:val="28"/>
          <w:szCs w:val="28"/>
        </w:rPr>
        <w:t>№</w:t>
      </w:r>
      <w:r w:rsidR="004C6A28">
        <w:rPr>
          <w:rStyle w:val="a3"/>
          <w:sz w:val="28"/>
          <w:szCs w:val="28"/>
        </w:rPr>
        <w:t xml:space="preserve"> </w:t>
      </w:r>
      <w:r w:rsidRPr="004C6A28">
        <w:rPr>
          <w:rStyle w:val="a3"/>
          <w:sz w:val="28"/>
          <w:szCs w:val="28"/>
        </w:rPr>
        <w:t>2139</w:t>
      </w:r>
    </w:p>
    <w:p w:rsidR="007E3956" w:rsidRPr="004C6A28" w:rsidRDefault="0044356B" w:rsidP="004C6A28">
      <w:pPr>
        <w:pStyle w:val="1"/>
        <w:spacing w:after="0"/>
        <w:rPr>
          <w:sz w:val="28"/>
          <w:szCs w:val="28"/>
        </w:rPr>
      </w:pPr>
      <w:r w:rsidRPr="004C6A28">
        <w:rPr>
          <w:rStyle w:val="a3"/>
          <w:sz w:val="28"/>
          <w:szCs w:val="28"/>
        </w:rPr>
        <w:t>від 27 березня 2018 року</w:t>
      </w:r>
    </w:p>
    <w:p w:rsidR="001655E9" w:rsidRDefault="0044356B" w:rsidP="001655E9">
      <w:pPr>
        <w:pStyle w:val="1"/>
        <w:spacing w:after="0"/>
        <w:rPr>
          <w:rStyle w:val="a3"/>
          <w:sz w:val="28"/>
          <w:szCs w:val="28"/>
        </w:rPr>
      </w:pPr>
      <w:r w:rsidRPr="004C6A28">
        <w:rPr>
          <w:rStyle w:val="a3"/>
          <w:sz w:val="28"/>
          <w:szCs w:val="28"/>
        </w:rPr>
        <w:t>Про затвердження проекту землеустрою</w:t>
      </w:r>
    </w:p>
    <w:p w:rsidR="001655E9" w:rsidRDefault="0044356B" w:rsidP="001655E9">
      <w:pPr>
        <w:pStyle w:val="1"/>
        <w:spacing w:after="0"/>
        <w:rPr>
          <w:rStyle w:val="a3"/>
          <w:sz w:val="28"/>
          <w:szCs w:val="28"/>
        </w:rPr>
      </w:pPr>
      <w:r w:rsidRPr="004C6A28">
        <w:rPr>
          <w:rStyle w:val="a3"/>
          <w:sz w:val="28"/>
          <w:szCs w:val="28"/>
        </w:rPr>
        <w:t xml:space="preserve"> щодо </w:t>
      </w:r>
      <w:r w:rsidRPr="004C6A28">
        <w:rPr>
          <w:rStyle w:val="a3"/>
          <w:sz w:val="28"/>
          <w:szCs w:val="28"/>
        </w:rPr>
        <w:t>відведення земельної ділянки для</w:t>
      </w:r>
    </w:p>
    <w:p w:rsidR="001655E9" w:rsidRDefault="0044356B" w:rsidP="001655E9">
      <w:pPr>
        <w:pStyle w:val="1"/>
        <w:spacing w:after="0"/>
        <w:rPr>
          <w:rStyle w:val="a3"/>
          <w:sz w:val="28"/>
          <w:szCs w:val="28"/>
        </w:rPr>
      </w:pPr>
      <w:r w:rsidRPr="004C6A28">
        <w:rPr>
          <w:rStyle w:val="a3"/>
          <w:sz w:val="28"/>
          <w:szCs w:val="28"/>
        </w:rPr>
        <w:t xml:space="preserve"> ведення особистого селянського господарства</w:t>
      </w:r>
    </w:p>
    <w:p w:rsidR="007E3956" w:rsidRDefault="0044356B" w:rsidP="001655E9">
      <w:pPr>
        <w:pStyle w:val="1"/>
        <w:spacing w:after="0"/>
        <w:rPr>
          <w:rStyle w:val="a3"/>
          <w:sz w:val="28"/>
          <w:szCs w:val="28"/>
        </w:rPr>
      </w:pPr>
      <w:r w:rsidRPr="004C6A28">
        <w:rPr>
          <w:rStyle w:val="a3"/>
          <w:sz w:val="28"/>
          <w:szCs w:val="28"/>
        </w:rPr>
        <w:t xml:space="preserve"> в селі </w:t>
      </w:r>
      <w:r w:rsidR="001655E9">
        <w:rPr>
          <w:rStyle w:val="a3"/>
          <w:sz w:val="28"/>
          <w:szCs w:val="28"/>
        </w:rPr>
        <w:t>Рясне - Руське Бочковській К.І.</w:t>
      </w:r>
    </w:p>
    <w:p w:rsidR="001655E9" w:rsidRPr="004C6A28" w:rsidRDefault="001655E9" w:rsidP="001655E9">
      <w:pPr>
        <w:pStyle w:val="1"/>
        <w:spacing w:after="0"/>
        <w:rPr>
          <w:sz w:val="28"/>
          <w:szCs w:val="28"/>
        </w:rPr>
      </w:pPr>
    </w:p>
    <w:p w:rsidR="007E3956" w:rsidRPr="004C6A28" w:rsidRDefault="0044356B" w:rsidP="001655E9">
      <w:pPr>
        <w:pStyle w:val="1"/>
        <w:ind w:firstLine="708"/>
        <w:jc w:val="both"/>
        <w:rPr>
          <w:sz w:val="28"/>
          <w:szCs w:val="28"/>
        </w:rPr>
      </w:pPr>
      <w:r w:rsidRPr="004C6A28">
        <w:rPr>
          <w:rStyle w:val="a3"/>
          <w:sz w:val="28"/>
          <w:szCs w:val="28"/>
        </w:rPr>
        <w:t>Розглянувши письмове звернення Бочковської Катерини Іванівни про затвердження проекту землеустрою, щодо відведення земельної ділянки для ве</w:t>
      </w:r>
      <w:r w:rsidRPr="004C6A28">
        <w:rPr>
          <w:rStyle w:val="a3"/>
          <w:sz w:val="28"/>
          <w:szCs w:val="28"/>
        </w:rPr>
        <w:t>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</w:t>
      </w:r>
      <w:r w:rsidRPr="004C6A28">
        <w:rPr>
          <w:rStyle w:val="a3"/>
          <w:sz w:val="28"/>
          <w:szCs w:val="28"/>
        </w:rPr>
        <w:t>о Кодексу України, - Рясне-Руська сільська рада, -</w:t>
      </w:r>
    </w:p>
    <w:p w:rsidR="007E3956" w:rsidRPr="004C6A28" w:rsidRDefault="0044356B" w:rsidP="004C6A28">
      <w:pPr>
        <w:pStyle w:val="1"/>
        <w:rPr>
          <w:sz w:val="28"/>
          <w:szCs w:val="28"/>
        </w:rPr>
      </w:pPr>
      <w:r w:rsidRPr="004C6A28">
        <w:rPr>
          <w:rStyle w:val="a3"/>
          <w:sz w:val="28"/>
          <w:szCs w:val="28"/>
        </w:rPr>
        <w:t>ВИРІШИЛА:</w:t>
      </w:r>
    </w:p>
    <w:p w:rsidR="007E3956" w:rsidRPr="004C6A28" w:rsidRDefault="0044356B" w:rsidP="004C6A28">
      <w:pPr>
        <w:pStyle w:val="1"/>
        <w:numPr>
          <w:ilvl w:val="0"/>
          <w:numId w:val="1"/>
        </w:numPr>
        <w:tabs>
          <w:tab w:val="left" w:pos="258"/>
        </w:tabs>
        <w:jc w:val="both"/>
        <w:rPr>
          <w:sz w:val="28"/>
          <w:szCs w:val="28"/>
        </w:rPr>
      </w:pPr>
      <w:r w:rsidRPr="004C6A28">
        <w:rPr>
          <w:rStyle w:val="a3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0,3826 га, яка знаходиться в селі Рясне - Руське, Яворівського району, Львів</w:t>
      </w:r>
      <w:r w:rsidRPr="004C6A28">
        <w:rPr>
          <w:rStyle w:val="a3"/>
          <w:sz w:val="28"/>
          <w:szCs w:val="28"/>
        </w:rPr>
        <w:t>ської області, Бочковській Катерині Іванівні.</w:t>
      </w:r>
    </w:p>
    <w:p w:rsidR="007E3956" w:rsidRPr="004C6A28" w:rsidRDefault="0044356B" w:rsidP="004C6A28">
      <w:pPr>
        <w:pStyle w:val="1"/>
        <w:numPr>
          <w:ilvl w:val="0"/>
          <w:numId w:val="1"/>
        </w:numPr>
        <w:tabs>
          <w:tab w:val="left" w:pos="258"/>
        </w:tabs>
        <w:jc w:val="both"/>
        <w:rPr>
          <w:sz w:val="28"/>
          <w:szCs w:val="28"/>
        </w:rPr>
      </w:pPr>
      <w:r w:rsidRPr="004C6A28">
        <w:rPr>
          <w:rStyle w:val="a3"/>
          <w:sz w:val="28"/>
          <w:szCs w:val="28"/>
        </w:rPr>
        <w:t>Передати Бочковській Катерині Іванівні у власність земельну ділянку для ведення особистого селянського господарства площею 0,3826 га з кадастровим номером 4625887500:04:001:1279 , яка знаходиться в селі Рясне -</w:t>
      </w:r>
      <w:r w:rsidRPr="004C6A28">
        <w:rPr>
          <w:rStyle w:val="a3"/>
          <w:sz w:val="28"/>
          <w:szCs w:val="28"/>
        </w:rPr>
        <w:t xml:space="preserve"> Руське, Яворівського району, Львівської області.</w:t>
      </w:r>
    </w:p>
    <w:p w:rsidR="007E3956" w:rsidRPr="004C6A28" w:rsidRDefault="0044356B" w:rsidP="004C6A28">
      <w:pPr>
        <w:pStyle w:val="1"/>
        <w:numPr>
          <w:ilvl w:val="0"/>
          <w:numId w:val="1"/>
        </w:numPr>
        <w:tabs>
          <w:tab w:val="left" w:pos="258"/>
        </w:tabs>
        <w:jc w:val="both"/>
        <w:rPr>
          <w:sz w:val="28"/>
          <w:szCs w:val="28"/>
        </w:rPr>
      </w:pPr>
      <w:r w:rsidRPr="004C6A28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7E3956" w:rsidRDefault="0044356B" w:rsidP="004C6A28">
      <w:pPr>
        <w:pStyle w:val="1"/>
        <w:numPr>
          <w:ilvl w:val="0"/>
          <w:numId w:val="1"/>
        </w:numPr>
        <w:tabs>
          <w:tab w:val="left" w:pos="251"/>
        </w:tabs>
        <w:jc w:val="both"/>
        <w:rPr>
          <w:rStyle w:val="a3"/>
          <w:sz w:val="28"/>
          <w:szCs w:val="28"/>
        </w:rPr>
      </w:pPr>
      <w:r w:rsidRPr="004C6A28">
        <w:rPr>
          <w:rStyle w:val="a3"/>
          <w:sz w:val="28"/>
          <w:szCs w:val="28"/>
        </w:rPr>
        <w:t>Контроль за виконанням даного рішення</w:t>
      </w:r>
      <w:r w:rsidRPr="004C6A28">
        <w:rPr>
          <w:rStyle w:val="a3"/>
          <w:sz w:val="28"/>
          <w:szCs w:val="28"/>
        </w:rPr>
        <w:t xml:space="preserve"> покласти на постійну депутатську комісію з питань земельних відносин та будівництва ( голова комісії Гануляк</w:t>
      </w:r>
      <w:r w:rsidR="001655E9">
        <w:rPr>
          <w:rStyle w:val="a3"/>
          <w:sz w:val="28"/>
          <w:szCs w:val="28"/>
        </w:rPr>
        <w:t xml:space="preserve"> В. І. )</w:t>
      </w:r>
    </w:p>
    <w:p w:rsidR="001655E9" w:rsidRDefault="001655E9" w:rsidP="001655E9">
      <w:pPr>
        <w:pStyle w:val="1"/>
        <w:tabs>
          <w:tab w:val="left" w:pos="251"/>
        </w:tabs>
        <w:jc w:val="both"/>
        <w:rPr>
          <w:rStyle w:val="a3"/>
          <w:sz w:val="28"/>
          <w:szCs w:val="28"/>
        </w:rPr>
      </w:pPr>
    </w:p>
    <w:p w:rsidR="001655E9" w:rsidRPr="004C6A28" w:rsidRDefault="001655E9" w:rsidP="001655E9">
      <w:pPr>
        <w:pStyle w:val="1"/>
        <w:tabs>
          <w:tab w:val="left" w:pos="251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1655E9" w:rsidRPr="004C6A28" w:rsidSect="004C6A28">
      <w:pgSz w:w="11906" w:h="16838" w:code="9"/>
      <w:pgMar w:top="851" w:right="590" w:bottom="139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356B" w:rsidRDefault="0044356B">
      <w:r>
        <w:separator/>
      </w:r>
    </w:p>
  </w:endnote>
  <w:endnote w:type="continuationSeparator" w:id="0">
    <w:p w:rsidR="0044356B" w:rsidRDefault="00443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356B" w:rsidRDefault="0044356B"/>
  </w:footnote>
  <w:footnote w:type="continuationSeparator" w:id="0">
    <w:p w:rsidR="0044356B" w:rsidRDefault="0044356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851C68"/>
    <w:multiLevelType w:val="multilevel"/>
    <w:tmpl w:val="DBE2FB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956"/>
    <w:rsid w:val="001655E9"/>
    <w:rsid w:val="0044356B"/>
    <w:rsid w:val="004C6A28"/>
    <w:rsid w:val="007E3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E8316"/>
  <w15:docId w15:val="{02FB3100-CACE-4432-A3E1-CBB0633FB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18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2025-10-13T06:57:00Z</dcterms:created>
  <dcterms:modified xsi:type="dcterms:W3CDTF">2025-10-13T07:32:00Z</dcterms:modified>
</cp:coreProperties>
</file>