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0D0" w:rsidRPr="006A71BF" w:rsidRDefault="00CA40D0" w:rsidP="00CA40D0">
      <w:pPr>
        <w:pStyle w:val="1"/>
        <w:spacing w:after="0" w:line="230" w:lineRule="auto"/>
        <w:jc w:val="center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РЯСНЕ-РУСЬКА СІЛЬСЬКА РАДА</w:t>
      </w:r>
    </w:p>
    <w:p w:rsidR="00CA40D0" w:rsidRPr="006A71BF" w:rsidRDefault="00CA40D0" w:rsidP="00CA40D0">
      <w:pPr>
        <w:pStyle w:val="1"/>
        <w:spacing w:line="230" w:lineRule="auto"/>
        <w:jc w:val="center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ЯВОРІВСЬКОГО РАЙОНУ ЛЬВІВСЬКОЇ ОБЛАСТІ</w:t>
      </w:r>
      <w:r w:rsidRPr="006A71BF">
        <w:rPr>
          <w:rStyle w:val="a3"/>
          <w:sz w:val="28"/>
          <w:szCs w:val="28"/>
        </w:rPr>
        <w:br/>
        <w:t>ТРИДЦЯТА СЕСІЯ СЬОМОГО СКЛИКАННЯ</w:t>
      </w:r>
      <w:r w:rsidRPr="006A71BF">
        <w:rPr>
          <w:rStyle w:val="a3"/>
          <w:sz w:val="28"/>
          <w:szCs w:val="28"/>
        </w:rPr>
        <w:br/>
        <w:t>Р І Ш Е Н Н Я № 2142</w:t>
      </w:r>
    </w:p>
    <w:p w:rsidR="00CA40D0" w:rsidRPr="006A71BF" w:rsidRDefault="00CA40D0" w:rsidP="00CA40D0">
      <w:pPr>
        <w:pStyle w:val="1"/>
        <w:spacing w:after="0" w:line="230" w:lineRule="auto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від 27 березня 2018 року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CA40D0" w:rsidRDefault="00CA40D0" w:rsidP="00CA40D0">
      <w:pPr>
        <w:pStyle w:val="1"/>
        <w:spacing w:after="0" w:line="230" w:lineRule="auto"/>
        <w:rPr>
          <w:rStyle w:val="a3"/>
          <w:sz w:val="28"/>
          <w:szCs w:val="28"/>
        </w:rPr>
      </w:pPr>
      <w:r w:rsidRPr="006A71BF">
        <w:rPr>
          <w:rStyle w:val="a3"/>
          <w:sz w:val="28"/>
          <w:szCs w:val="28"/>
        </w:rPr>
        <w:t xml:space="preserve">Про затвердження проекту землеустрою </w:t>
      </w:r>
    </w:p>
    <w:p w:rsidR="00CA40D0" w:rsidRDefault="00CA40D0" w:rsidP="00CA40D0">
      <w:pPr>
        <w:pStyle w:val="1"/>
        <w:spacing w:after="0" w:line="230" w:lineRule="auto"/>
        <w:rPr>
          <w:rStyle w:val="a3"/>
          <w:sz w:val="28"/>
          <w:szCs w:val="28"/>
        </w:rPr>
      </w:pPr>
      <w:r w:rsidRPr="006A71BF">
        <w:rPr>
          <w:rStyle w:val="a3"/>
          <w:sz w:val="28"/>
          <w:szCs w:val="28"/>
        </w:rPr>
        <w:t>щодо відведення земельної ділянки для</w:t>
      </w:r>
    </w:p>
    <w:p w:rsidR="00CA40D0" w:rsidRDefault="00CA40D0" w:rsidP="00CA40D0">
      <w:pPr>
        <w:pStyle w:val="1"/>
        <w:spacing w:after="0" w:line="230" w:lineRule="auto"/>
        <w:rPr>
          <w:rStyle w:val="a3"/>
          <w:sz w:val="28"/>
          <w:szCs w:val="28"/>
        </w:rPr>
      </w:pPr>
      <w:r w:rsidRPr="006A71BF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CA40D0" w:rsidRDefault="00CA40D0" w:rsidP="00CA40D0">
      <w:pPr>
        <w:pStyle w:val="1"/>
        <w:spacing w:after="0" w:line="230" w:lineRule="auto"/>
        <w:rPr>
          <w:rStyle w:val="a3"/>
          <w:sz w:val="28"/>
          <w:szCs w:val="28"/>
        </w:rPr>
      </w:pPr>
      <w:r w:rsidRPr="006A71BF">
        <w:rPr>
          <w:rStyle w:val="a3"/>
          <w:sz w:val="28"/>
          <w:szCs w:val="28"/>
        </w:rPr>
        <w:t xml:space="preserve"> в селі Підрясне Любінець О.Я.</w:t>
      </w:r>
    </w:p>
    <w:p w:rsidR="00CA40D0" w:rsidRPr="006A71BF" w:rsidRDefault="00CA40D0" w:rsidP="00CA40D0">
      <w:pPr>
        <w:pStyle w:val="1"/>
        <w:spacing w:after="0" w:line="230" w:lineRule="auto"/>
        <w:rPr>
          <w:sz w:val="28"/>
          <w:szCs w:val="28"/>
        </w:rPr>
      </w:pPr>
    </w:p>
    <w:p w:rsidR="00CA40D0" w:rsidRPr="006A71BF" w:rsidRDefault="00CA40D0" w:rsidP="00CA40D0">
      <w:pPr>
        <w:pStyle w:val="1"/>
        <w:spacing w:line="230" w:lineRule="auto"/>
        <w:ind w:firstLine="1100"/>
        <w:jc w:val="both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Розглянувши письмове звернення Любінець Ольги Ярославівни про затвердження проекту землеустрою щодо відведення земельної ділянки для ведення особистого селянського господарства, яка знаходиться в селі Підрясне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CA40D0" w:rsidRPr="006A71BF" w:rsidRDefault="00CA40D0" w:rsidP="00CA40D0">
      <w:pPr>
        <w:pStyle w:val="1"/>
        <w:spacing w:line="230" w:lineRule="auto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ВИРІШИЛА:</w:t>
      </w:r>
    </w:p>
    <w:p w:rsidR="00CA40D0" w:rsidRPr="006A71BF" w:rsidRDefault="00CA40D0" w:rsidP="00CA40D0">
      <w:pPr>
        <w:pStyle w:val="1"/>
        <w:numPr>
          <w:ilvl w:val="0"/>
          <w:numId w:val="1"/>
        </w:numPr>
        <w:tabs>
          <w:tab w:val="left" w:pos="306"/>
        </w:tabs>
        <w:spacing w:line="233" w:lineRule="auto"/>
        <w:jc w:val="both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0,2000 га, яка знаходиться в селі Підрясне, Яворівського району, Львівської області, Любінець Ользі Ярославівні.</w:t>
      </w:r>
    </w:p>
    <w:p w:rsidR="00CA40D0" w:rsidRPr="006A71BF" w:rsidRDefault="00CA40D0" w:rsidP="00CA40D0">
      <w:pPr>
        <w:pStyle w:val="1"/>
        <w:numPr>
          <w:ilvl w:val="0"/>
          <w:numId w:val="1"/>
        </w:numPr>
        <w:tabs>
          <w:tab w:val="left" w:pos="301"/>
        </w:tabs>
        <w:spacing w:line="233" w:lineRule="auto"/>
        <w:jc w:val="both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Передати Любінець Ользі Ярославівні у власність земельну ділянку для ведення особистого селянського господарства площею 0,2000 га з кадастровим номером 4625887500:02:000:3304 , яка знаходиться в селі Підрясне, Яворівського району, Львівської області.</w:t>
      </w:r>
    </w:p>
    <w:p w:rsidR="00CA40D0" w:rsidRPr="006A71BF" w:rsidRDefault="00CA40D0" w:rsidP="00CA40D0">
      <w:pPr>
        <w:pStyle w:val="1"/>
        <w:numPr>
          <w:ilvl w:val="0"/>
          <w:numId w:val="1"/>
        </w:numPr>
        <w:tabs>
          <w:tab w:val="left" w:pos="301"/>
        </w:tabs>
        <w:jc w:val="both"/>
        <w:rPr>
          <w:sz w:val="28"/>
          <w:szCs w:val="28"/>
        </w:rPr>
      </w:pPr>
      <w:r w:rsidRPr="006A71BF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CA40D0" w:rsidRDefault="00CA40D0" w:rsidP="00CA40D0">
      <w:pPr>
        <w:pStyle w:val="1"/>
        <w:numPr>
          <w:ilvl w:val="0"/>
          <w:numId w:val="1"/>
        </w:numPr>
        <w:tabs>
          <w:tab w:val="left" w:pos="301"/>
        </w:tabs>
        <w:spacing w:line="269" w:lineRule="auto"/>
        <w:jc w:val="both"/>
        <w:rPr>
          <w:rStyle w:val="a3"/>
        </w:rPr>
      </w:pPr>
      <w:r w:rsidRPr="006A71BF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</w:t>
      </w:r>
      <w:r>
        <w:rPr>
          <w:rStyle w:val="a3"/>
          <w:sz w:val="28"/>
          <w:szCs w:val="28"/>
        </w:rPr>
        <w:t>івництва ( голова комісії Гануляк</w:t>
      </w:r>
      <w:r>
        <w:rPr>
          <w:rStyle w:val="a3"/>
        </w:rPr>
        <w:t xml:space="preserve"> В.І.)</w:t>
      </w:r>
    </w:p>
    <w:p w:rsidR="00CA40D0" w:rsidRDefault="00CA40D0" w:rsidP="00CA40D0">
      <w:pPr>
        <w:pStyle w:val="1"/>
        <w:tabs>
          <w:tab w:val="left" w:pos="301"/>
        </w:tabs>
        <w:spacing w:line="269" w:lineRule="auto"/>
        <w:jc w:val="both"/>
        <w:rPr>
          <w:rStyle w:val="a3"/>
        </w:rPr>
      </w:pPr>
    </w:p>
    <w:p w:rsidR="00CA40D0" w:rsidRDefault="00CA40D0" w:rsidP="00CA40D0">
      <w:pPr>
        <w:pStyle w:val="1"/>
        <w:tabs>
          <w:tab w:val="left" w:pos="301"/>
        </w:tabs>
        <w:spacing w:line="269" w:lineRule="auto"/>
        <w:jc w:val="both"/>
        <w:rPr>
          <w:rStyle w:val="a3"/>
        </w:rPr>
      </w:pPr>
    </w:p>
    <w:p w:rsidR="00CA40D0" w:rsidRPr="00326B33" w:rsidRDefault="00CA40D0" w:rsidP="00CA40D0">
      <w:pPr>
        <w:pStyle w:val="1"/>
        <w:tabs>
          <w:tab w:val="left" w:pos="301"/>
        </w:tabs>
        <w:spacing w:line="269" w:lineRule="auto"/>
        <w:jc w:val="both"/>
        <w:rPr>
          <w:sz w:val="28"/>
          <w:szCs w:val="28"/>
        </w:rPr>
      </w:pPr>
      <w:r w:rsidRPr="00326B33">
        <w:rPr>
          <w:rStyle w:val="a3"/>
          <w:sz w:val="28"/>
          <w:szCs w:val="28"/>
        </w:rPr>
        <w:t>Сільський голова</w:t>
      </w:r>
      <w:r w:rsidRPr="00326B33">
        <w:rPr>
          <w:rStyle w:val="a3"/>
          <w:sz w:val="28"/>
          <w:szCs w:val="28"/>
        </w:rPr>
        <w:tab/>
      </w:r>
      <w:r w:rsidRPr="00326B33">
        <w:rPr>
          <w:rStyle w:val="a3"/>
          <w:sz w:val="28"/>
          <w:szCs w:val="28"/>
        </w:rPr>
        <w:tab/>
      </w:r>
      <w:r w:rsidRPr="00326B33">
        <w:rPr>
          <w:rStyle w:val="a3"/>
          <w:sz w:val="28"/>
          <w:szCs w:val="28"/>
        </w:rPr>
        <w:tab/>
      </w:r>
      <w:r w:rsidRPr="00326B33">
        <w:rPr>
          <w:rStyle w:val="a3"/>
          <w:sz w:val="28"/>
          <w:szCs w:val="28"/>
        </w:rPr>
        <w:tab/>
      </w:r>
      <w:r w:rsidRPr="00326B33">
        <w:rPr>
          <w:rStyle w:val="a3"/>
          <w:sz w:val="28"/>
          <w:szCs w:val="28"/>
        </w:rPr>
        <w:tab/>
      </w:r>
      <w:r w:rsidRPr="00326B33">
        <w:rPr>
          <w:rStyle w:val="a3"/>
          <w:sz w:val="28"/>
          <w:szCs w:val="28"/>
        </w:rPr>
        <w:tab/>
      </w:r>
      <w:r w:rsidRPr="00326B33">
        <w:rPr>
          <w:rStyle w:val="a3"/>
          <w:sz w:val="28"/>
          <w:szCs w:val="28"/>
        </w:rPr>
        <w:tab/>
        <w:t>Емілія Смокоровська</w:t>
      </w:r>
    </w:p>
    <w:p w:rsidR="00756D86" w:rsidRPr="00CA40D0" w:rsidRDefault="00756D8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56D86" w:rsidRPr="00CA40D0" w:rsidSect="006A71BF">
      <w:type w:val="continuous"/>
      <w:pgSz w:w="11906" w:h="16838" w:code="9"/>
      <w:pgMar w:top="938" w:right="808" w:bottom="542" w:left="1276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786518"/>
    <w:multiLevelType w:val="multilevel"/>
    <w:tmpl w:val="2E584A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7AE"/>
    <w:rsid w:val="002427AE"/>
    <w:rsid w:val="00756D86"/>
    <w:rsid w:val="00CA40D0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9B255-A0B6-4E9A-A13F-183972687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40D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CA40D0"/>
    <w:pPr>
      <w:widowControl w:val="0"/>
      <w:spacing w:after="22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1002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2025-10-15T12:03:00Z</dcterms:created>
  <dcterms:modified xsi:type="dcterms:W3CDTF">2025-10-15T12:04:00Z</dcterms:modified>
</cp:coreProperties>
</file>