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F02" w:rsidRDefault="002F7F02">
      <w:pPr>
        <w:spacing w:line="1" w:lineRule="exact"/>
      </w:pPr>
    </w:p>
    <w:p w:rsidR="002F7F02" w:rsidRPr="007B4C2F" w:rsidRDefault="005B6F6E">
      <w:pPr>
        <w:pStyle w:val="1"/>
        <w:spacing w:after="0"/>
        <w:jc w:val="center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РЯСНЕ-РУСЬКА СІЛЬСЬКА РАДА</w:t>
      </w:r>
      <w:r w:rsidRPr="007B4C2F">
        <w:rPr>
          <w:rStyle w:val="a3"/>
          <w:sz w:val="28"/>
          <w:szCs w:val="28"/>
        </w:rPr>
        <w:br/>
        <w:t>ЯВОРІВСЬКОГО РАЙОНУ ЛЬВІВСЬКОЇ ОБЛАСТІ</w:t>
      </w:r>
      <w:r w:rsidRPr="007B4C2F">
        <w:rPr>
          <w:rStyle w:val="a3"/>
          <w:sz w:val="28"/>
          <w:szCs w:val="28"/>
        </w:rPr>
        <w:br/>
        <w:t>ТРИДЦЯТА СЕСІЯ СЬОМОГО СКЛИКАННЯ</w:t>
      </w:r>
    </w:p>
    <w:p w:rsidR="002F7F02" w:rsidRPr="007B4C2F" w:rsidRDefault="007B4C2F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</w:t>
      </w:r>
      <w:r w:rsidR="005B6F6E" w:rsidRPr="007B4C2F">
        <w:rPr>
          <w:rStyle w:val="a3"/>
          <w:sz w:val="28"/>
          <w:szCs w:val="28"/>
        </w:rPr>
        <w:t>НЯ</w:t>
      </w:r>
      <w:r>
        <w:rPr>
          <w:rStyle w:val="a3"/>
          <w:sz w:val="28"/>
          <w:szCs w:val="28"/>
        </w:rPr>
        <w:t xml:space="preserve"> </w:t>
      </w:r>
      <w:r w:rsidR="005B6F6E" w:rsidRPr="007B4C2F">
        <w:rPr>
          <w:rStyle w:val="a3"/>
          <w:sz w:val="28"/>
          <w:szCs w:val="28"/>
        </w:rPr>
        <w:t>№</w:t>
      </w:r>
      <w:r>
        <w:rPr>
          <w:rStyle w:val="a3"/>
          <w:sz w:val="28"/>
          <w:szCs w:val="28"/>
        </w:rPr>
        <w:t xml:space="preserve"> </w:t>
      </w:r>
      <w:r w:rsidR="005B6F6E" w:rsidRPr="007B4C2F">
        <w:rPr>
          <w:rStyle w:val="a3"/>
          <w:sz w:val="28"/>
          <w:szCs w:val="28"/>
        </w:rPr>
        <w:t>2151</w:t>
      </w:r>
    </w:p>
    <w:p w:rsidR="002F7F02" w:rsidRPr="007B4C2F" w:rsidRDefault="005B6F6E">
      <w:pPr>
        <w:pStyle w:val="1"/>
        <w:tabs>
          <w:tab w:val="left" w:pos="5625"/>
        </w:tabs>
        <w:spacing w:after="0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від 27 березня 2018 року</w:t>
      </w:r>
      <w:r w:rsidRPr="007B4C2F">
        <w:rPr>
          <w:rStyle w:val="a3"/>
          <w:sz w:val="28"/>
          <w:szCs w:val="28"/>
        </w:rPr>
        <w:tab/>
        <w:t>с. Рясне - Руське</w:t>
      </w:r>
    </w:p>
    <w:p w:rsidR="007B4C2F" w:rsidRDefault="007B4C2F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5B6F6E" w:rsidRPr="007B4C2F">
        <w:rPr>
          <w:rStyle w:val="a3"/>
          <w:sz w:val="28"/>
          <w:szCs w:val="28"/>
        </w:rPr>
        <w:t>ро затвердження проекту землеустрою</w:t>
      </w:r>
    </w:p>
    <w:p w:rsidR="002F7F02" w:rsidRPr="007B4C2F" w:rsidRDefault="005B6F6E">
      <w:pPr>
        <w:pStyle w:val="1"/>
        <w:spacing w:after="0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 xml:space="preserve"> щодо відведення</w:t>
      </w:r>
      <w:r w:rsidRPr="007B4C2F">
        <w:rPr>
          <w:rStyle w:val="a3"/>
          <w:sz w:val="28"/>
          <w:szCs w:val="28"/>
        </w:rPr>
        <w:t xml:space="preserve"> земельної ділянки для</w:t>
      </w:r>
    </w:p>
    <w:p w:rsidR="002F7F02" w:rsidRPr="007B4C2F" w:rsidRDefault="005B6F6E">
      <w:pPr>
        <w:pStyle w:val="1"/>
        <w:spacing w:after="0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ведення особистого селянського господарства</w:t>
      </w:r>
    </w:p>
    <w:p w:rsidR="002F7F02" w:rsidRPr="007B4C2F" w:rsidRDefault="005B6F6E">
      <w:pPr>
        <w:pStyle w:val="1"/>
        <w:spacing w:after="440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в селі Рясне - Руське Підгаєцькій Г.М.</w:t>
      </w:r>
    </w:p>
    <w:p w:rsidR="002F7F02" w:rsidRPr="007B4C2F" w:rsidRDefault="005B6F6E">
      <w:pPr>
        <w:pStyle w:val="1"/>
        <w:spacing w:line="240" w:lineRule="auto"/>
        <w:ind w:firstLine="1040"/>
        <w:jc w:val="both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Розглянувши письмове звернення Підгаєцької Галини Михайлівни про затвердження проекту землеустрою, щодо відведення земельної ділянки для ведення особи</w:t>
      </w:r>
      <w:r w:rsidRPr="007B4C2F">
        <w:rPr>
          <w:rStyle w:val="a3"/>
          <w:sz w:val="28"/>
          <w:szCs w:val="28"/>
        </w:rPr>
        <w:t>стого селянського господарства, яка знаходиться в селі Рясне - Руське, Львівської області, Яворівського району , розроблений «ФОП Спільник Роман Богданович», відповідно до статті 26 Закону України «Про місцеве самоврядування в Україні», статей 12, 99 Земел</w:t>
      </w:r>
      <w:r w:rsidRPr="007B4C2F">
        <w:rPr>
          <w:rStyle w:val="a3"/>
          <w:sz w:val="28"/>
          <w:szCs w:val="28"/>
        </w:rPr>
        <w:t>ьного Кодексу України, - Рясне-Руська сільська рада, -</w:t>
      </w:r>
    </w:p>
    <w:p w:rsidR="002F7F02" w:rsidRPr="007B4C2F" w:rsidRDefault="005B6F6E">
      <w:pPr>
        <w:pStyle w:val="1"/>
        <w:spacing w:line="240" w:lineRule="auto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ВИРІШИЛА:</w:t>
      </w:r>
    </w:p>
    <w:p w:rsidR="002F7F02" w:rsidRPr="007B4C2F" w:rsidRDefault="005B6F6E">
      <w:pPr>
        <w:pStyle w:val="1"/>
        <w:numPr>
          <w:ilvl w:val="0"/>
          <w:numId w:val="1"/>
        </w:numPr>
        <w:tabs>
          <w:tab w:val="left" w:pos="288"/>
        </w:tabs>
        <w:jc w:val="both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0,2083 га, яка знаходиться в селі Рясне - Руське, Яворівського району, Л</w:t>
      </w:r>
      <w:r w:rsidRPr="007B4C2F">
        <w:rPr>
          <w:rStyle w:val="a3"/>
          <w:sz w:val="28"/>
          <w:szCs w:val="28"/>
        </w:rPr>
        <w:t>ьвівської області, Підгаєцькій Галині Михайлівні.</w:t>
      </w:r>
      <w:bookmarkStart w:id="0" w:name="_GoBack"/>
      <w:bookmarkEnd w:id="0"/>
    </w:p>
    <w:p w:rsidR="002F7F02" w:rsidRPr="007B4C2F" w:rsidRDefault="005B6F6E">
      <w:pPr>
        <w:pStyle w:val="1"/>
        <w:numPr>
          <w:ilvl w:val="0"/>
          <w:numId w:val="1"/>
        </w:numPr>
        <w:tabs>
          <w:tab w:val="left" w:pos="293"/>
        </w:tabs>
        <w:spacing w:line="254" w:lineRule="auto"/>
        <w:jc w:val="both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Передати Підгаєцькій Галині Михайлівні у власність земельну ділянку для ведення особистого селянського господарства площею 0,2083 га з кадастровим номером 4625887500:04:002:1319 , яка знаходиться в селі Ряс</w:t>
      </w:r>
      <w:r w:rsidRPr="007B4C2F">
        <w:rPr>
          <w:rStyle w:val="a3"/>
          <w:sz w:val="28"/>
          <w:szCs w:val="28"/>
        </w:rPr>
        <w:t>не - Руське, Яворівського району, Львівської області.</w:t>
      </w:r>
    </w:p>
    <w:p w:rsidR="002F7F02" w:rsidRPr="007B4C2F" w:rsidRDefault="005B6F6E">
      <w:pPr>
        <w:pStyle w:val="1"/>
        <w:numPr>
          <w:ilvl w:val="0"/>
          <w:numId w:val="1"/>
        </w:numPr>
        <w:tabs>
          <w:tab w:val="left" w:pos="288"/>
        </w:tabs>
        <w:spacing w:line="257" w:lineRule="auto"/>
        <w:jc w:val="both"/>
        <w:rPr>
          <w:sz w:val="28"/>
          <w:szCs w:val="28"/>
        </w:rPr>
      </w:pPr>
      <w:r w:rsidRPr="007B4C2F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F7F02" w:rsidRDefault="005B6F6E" w:rsidP="007B4C2F">
      <w:pPr>
        <w:pStyle w:val="1"/>
        <w:numPr>
          <w:ilvl w:val="0"/>
          <w:numId w:val="1"/>
        </w:numPr>
        <w:tabs>
          <w:tab w:val="left" w:pos="284"/>
          <w:tab w:val="left" w:pos="2500"/>
        </w:tabs>
        <w:spacing w:after="0" w:line="293" w:lineRule="auto"/>
        <w:jc w:val="both"/>
        <w:rPr>
          <w:rStyle w:val="a3"/>
          <w:sz w:val="28"/>
          <w:szCs w:val="28"/>
        </w:rPr>
      </w:pPr>
      <w:r w:rsidRPr="007B4C2F">
        <w:rPr>
          <w:rStyle w:val="a3"/>
          <w:sz w:val="28"/>
          <w:szCs w:val="28"/>
        </w:rPr>
        <w:t xml:space="preserve">Контроль за виконанням даного </w:t>
      </w:r>
      <w:r w:rsidRPr="007B4C2F">
        <w:rPr>
          <w:rStyle w:val="a3"/>
          <w:sz w:val="28"/>
          <w:szCs w:val="28"/>
        </w:rPr>
        <w:t>рішення покласти на постійну депутатську комісію з питань земельних відносин та будівництва</w:t>
      </w:r>
      <w:r w:rsidR="007B4C2F">
        <w:rPr>
          <w:rStyle w:val="a3"/>
          <w:sz w:val="28"/>
          <w:szCs w:val="28"/>
        </w:rPr>
        <w:t xml:space="preserve"> ( голова комісії Гануляк В.І.)</w:t>
      </w:r>
    </w:p>
    <w:p w:rsidR="007B4C2F" w:rsidRDefault="007B4C2F" w:rsidP="007B4C2F">
      <w:pPr>
        <w:pStyle w:val="1"/>
        <w:tabs>
          <w:tab w:val="left" w:pos="284"/>
          <w:tab w:val="left" w:pos="2500"/>
        </w:tabs>
        <w:spacing w:after="0" w:line="293" w:lineRule="auto"/>
        <w:jc w:val="both"/>
        <w:rPr>
          <w:rStyle w:val="a3"/>
          <w:sz w:val="28"/>
          <w:szCs w:val="28"/>
        </w:rPr>
      </w:pPr>
    </w:p>
    <w:p w:rsidR="007B4C2F" w:rsidRDefault="007B4C2F" w:rsidP="007B4C2F">
      <w:pPr>
        <w:pStyle w:val="1"/>
        <w:tabs>
          <w:tab w:val="left" w:pos="284"/>
          <w:tab w:val="left" w:pos="2500"/>
        </w:tabs>
        <w:spacing w:after="0" w:line="293" w:lineRule="auto"/>
        <w:jc w:val="both"/>
        <w:rPr>
          <w:rStyle w:val="a3"/>
          <w:sz w:val="28"/>
          <w:szCs w:val="28"/>
        </w:rPr>
      </w:pPr>
    </w:p>
    <w:p w:rsidR="007B4C2F" w:rsidRPr="007B4C2F" w:rsidRDefault="007B4C2F" w:rsidP="007B4C2F">
      <w:pPr>
        <w:pStyle w:val="1"/>
        <w:tabs>
          <w:tab w:val="left" w:pos="284"/>
          <w:tab w:val="left" w:pos="2500"/>
        </w:tabs>
        <w:spacing w:after="0" w:line="29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7B4C2F" w:rsidRPr="007B4C2F" w:rsidSect="007B4C2F">
      <w:pgSz w:w="11906" w:h="16838" w:code="9"/>
      <w:pgMar w:top="709" w:right="808" w:bottom="28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F6E" w:rsidRDefault="005B6F6E">
      <w:r>
        <w:separator/>
      </w:r>
    </w:p>
  </w:endnote>
  <w:endnote w:type="continuationSeparator" w:id="0">
    <w:p w:rsidR="005B6F6E" w:rsidRDefault="005B6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F6E" w:rsidRDefault="005B6F6E"/>
  </w:footnote>
  <w:footnote w:type="continuationSeparator" w:id="0">
    <w:p w:rsidR="005B6F6E" w:rsidRDefault="005B6F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A735B"/>
    <w:multiLevelType w:val="multilevel"/>
    <w:tmpl w:val="938E4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F02"/>
    <w:rsid w:val="002F7F02"/>
    <w:rsid w:val="005B6F6E"/>
    <w:rsid w:val="007B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53D0C"/>
  <w15:docId w15:val="{AB2FFBF1-BBD5-49D7-A0AE-62C23178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1">
    <w:name w:val="Основний текст1"/>
    <w:basedOn w:val="a"/>
    <w:link w:val="a3"/>
    <w:pPr>
      <w:spacing w:after="220"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220" w:line="180" w:lineRule="auto"/>
      <w:jc w:val="center"/>
    </w:pPr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1055</Words>
  <Characters>602</Characters>
  <Application>Microsoft Office Word</Application>
  <DocSecurity>0</DocSecurity>
  <Lines>5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2025-10-16T10:45:00Z</dcterms:created>
  <dcterms:modified xsi:type="dcterms:W3CDTF">2025-10-16T10:50:00Z</dcterms:modified>
</cp:coreProperties>
</file>