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ABF" w:rsidRDefault="00CB6ABF">
      <w:pPr>
        <w:spacing w:line="1" w:lineRule="exact"/>
      </w:pPr>
    </w:p>
    <w:p w:rsidR="00CB6ABF" w:rsidRPr="00C02107" w:rsidRDefault="00C02107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</w:t>
      </w:r>
      <w:r w:rsidR="00FC6BAA" w:rsidRPr="00C02107">
        <w:rPr>
          <w:rStyle w:val="a3"/>
          <w:sz w:val="28"/>
          <w:szCs w:val="28"/>
          <w:lang w:val="en-US" w:eastAsia="en-US" w:bidi="en-US"/>
        </w:rPr>
        <w:t>E</w:t>
      </w:r>
      <w:r w:rsidR="00FC6BAA" w:rsidRPr="00C02107">
        <w:rPr>
          <w:rStyle w:val="a3"/>
          <w:sz w:val="28"/>
          <w:szCs w:val="28"/>
        </w:rPr>
        <w:t>-РУСЬКА СІЛЬСЬКА РАДА</w:t>
      </w:r>
      <w:r w:rsidR="00FC6BAA" w:rsidRPr="00C02107">
        <w:rPr>
          <w:rStyle w:val="a3"/>
          <w:sz w:val="28"/>
          <w:szCs w:val="28"/>
        </w:rPr>
        <w:br/>
        <w:t>ЯВОРІВСЬКОГО РАЙОНУ ЛЬВІВСЬКОЇ ОБЛАСТІ</w:t>
      </w:r>
      <w:r w:rsidR="00FC6BAA" w:rsidRPr="00C02107">
        <w:rPr>
          <w:rStyle w:val="a3"/>
          <w:sz w:val="28"/>
          <w:szCs w:val="28"/>
        </w:rPr>
        <w:br/>
        <w:t>ТРИДЦЯТА СЕСІЯ СЬОМОГО СКЛИКАННЯ</w:t>
      </w:r>
    </w:p>
    <w:p w:rsidR="00CB6ABF" w:rsidRPr="00C02107" w:rsidRDefault="00C02107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FC6BAA" w:rsidRPr="00C02107">
        <w:rPr>
          <w:rStyle w:val="a3"/>
          <w:sz w:val="28"/>
          <w:szCs w:val="28"/>
        </w:rPr>
        <w:t xml:space="preserve"> 2152</w:t>
      </w:r>
    </w:p>
    <w:p w:rsidR="00CB6ABF" w:rsidRPr="00C02107" w:rsidRDefault="00C02107">
      <w:pPr>
        <w:pStyle w:val="1"/>
        <w:tabs>
          <w:tab w:val="left" w:pos="4673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від 27 березня 2018 року</w:t>
      </w:r>
      <w:r>
        <w:rPr>
          <w:rStyle w:val="a3"/>
          <w:sz w:val="28"/>
          <w:szCs w:val="28"/>
        </w:rPr>
        <w:tab/>
        <w:t xml:space="preserve">с. </w:t>
      </w:r>
      <w:r w:rsidR="00FC6BAA" w:rsidRPr="00C02107">
        <w:rPr>
          <w:rStyle w:val="a3"/>
          <w:sz w:val="28"/>
          <w:szCs w:val="28"/>
        </w:rPr>
        <w:t>Рясне Руське</w:t>
      </w:r>
    </w:p>
    <w:p w:rsidR="00CB6ABF" w:rsidRPr="00C02107" w:rsidRDefault="00FC6BAA">
      <w:pPr>
        <w:pStyle w:val="1"/>
        <w:spacing w:after="640"/>
        <w:rPr>
          <w:sz w:val="28"/>
          <w:szCs w:val="28"/>
        </w:rPr>
      </w:pPr>
      <w:r w:rsidRPr="00C02107">
        <w:rPr>
          <w:rStyle w:val="a3"/>
          <w:sz w:val="28"/>
          <w:szCs w:val="28"/>
        </w:rPr>
        <w:t>Про укладення договору оренди</w:t>
      </w:r>
    </w:p>
    <w:p w:rsidR="00CB6ABF" w:rsidRPr="00C02107" w:rsidRDefault="00FC6BAA">
      <w:pPr>
        <w:pStyle w:val="1"/>
        <w:ind w:firstLine="560"/>
        <w:jc w:val="both"/>
        <w:rPr>
          <w:sz w:val="28"/>
          <w:szCs w:val="28"/>
        </w:rPr>
      </w:pPr>
      <w:r w:rsidRPr="00C02107">
        <w:rPr>
          <w:rStyle w:val="a3"/>
          <w:sz w:val="28"/>
          <w:szCs w:val="28"/>
        </w:rPr>
        <w:t xml:space="preserve">Заслухавши та обговоривши інформацію </w:t>
      </w:r>
      <w:r w:rsidR="00C02107">
        <w:rPr>
          <w:rStyle w:val="a3"/>
          <w:sz w:val="28"/>
          <w:szCs w:val="28"/>
        </w:rPr>
        <w:t>сільською голови Е</w:t>
      </w:r>
      <w:r w:rsidRPr="00C02107">
        <w:rPr>
          <w:rStyle w:val="a3"/>
          <w:sz w:val="28"/>
          <w:szCs w:val="28"/>
        </w:rPr>
        <w:t>мілії Смокоровської про надання дозволу на укладання договору оренди на адміністративно - побутовий кор</w:t>
      </w:r>
      <w:r w:rsidR="00C02107">
        <w:rPr>
          <w:rStyle w:val="a3"/>
          <w:sz w:val="28"/>
          <w:szCs w:val="28"/>
        </w:rPr>
        <w:t>пус (нежитлове приміщення), що зн</w:t>
      </w:r>
      <w:r w:rsidRPr="00C02107">
        <w:rPr>
          <w:rStyle w:val="a3"/>
          <w:sz w:val="28"/>
          <w:szCs w:val="28"/>
        </w:rPr>
        <w:t xml:space="preserve">аходиться за адресою : с. Рясне </w:t>
      </w:r>
      <w:r w:rsidR="00C02107">
        <w:rPr>
          <w:rStyle w:val="a3"/>
          <w:sz w:val="28"/>
          <w:szCs w:val="28"/>
        </w:rPr>
        <w:t>–</w:t>
      </w:r>
      <w:r w:rsidRPr="00C02107">
        <w:rPr>
          <w:rStyle w:val="a3"/>
          <w:sz w:val="28"/>
          <w:szCs w:val="28"/>
        </w:rPr>
        <w:t xml:space="preserve"> Руське</w:t>
      </w:r>
      <w:r w:rsidR="00C02107">
        <w:rPr>
          <w:rStyle w:val="a3"/>
          <w:sz w:val="28"/>
          <w:szCs w:val="28"/>
        </w:rPr>
        <w:t>,</w:t>
      </w:r>
      <w:r w:rsidRPr="00C02107">
        <w:rPr>
          <w:rStyle w:val="a3"/>
          <w:sz w:val="28"/>
          <w:szCs w:val="28"/>
        </w:rPr>
        <w:t xml:space="preserve"> вул. В</w:t>
      </w:r>
      <w:r w:rsidR="00C02107">
        <w:rPr>
          <w:rStyle w:val="a3"/>
          <w:sz w:val="28"/>
          <w:szCs w:val="28"/>
        </w:rPr>
        <w:t>. Великого 8, відповідно до статт</w:t>
      </w:r>
      <w:r w:rsidRPr="00C02107">
        <w:rPr>
          <w:rStyle w:val="a3"/>
          <w:sz w:val="28"/>
          <w:szCs w:val="28"/>
        </w:rPr>
        <w:t>і 26 Закону України «Про</w:t>
      </w:r>
      <w:r w:rsidRPr="00C02107">
        <w:rPr>
          <w:rStyle w:val="a3"/>
          <w:sz w:val="28"/>
          <w:szCs w:val="28"/>
        </w:rPr>
        <w:t xml:space="preserve"> місцеве самоврядування</w:t>
      </w:r>
      <w:r w:rsidR="00C02107">
        <w:rPr>
          <w:rStyle w:val="a3"/>
          <w:sz w:val="28"/>
          <w:szCs w:val="28"/>
        </w:rPr>
        <w:t xml:space="preserve"> в Україні», Закону України «П</w:t>
      </w:r>
      <w:r w:rsidRPr="00C02107">
        <w:rPr>
          <w:rStyle w:val="a3"/>
          <w:sz w:val="28"/>
          <w:szCs w:val="28"/>
        </w:rPr>
        <w:t>ро оренду державного та комунального майна» №2269-ХІІ від 10.04.1992р. Рясне- Руська сільська рада, -</w:t>
      </w:r>
    </w:p>
    <w:p w:rsidR="00CB6ABF" w:rsidRPr="00C02107" w:rsidRDefault="00FC6BAA">
      <w:pPr>
        <w:pStyle w:val="1"/>
        <w:spacing w:after="420"/>
        <w:rPr>
          <w:sz w:val="28"/>
          <w:szCs w:val="28"/>
        </w:rPr>
      </w:pPr>
      <w:r w:rsidRPr="00C02107">
        <w:rPr>
          <w:rStyle w:val="a3"/>
          <w:sz w:val="28"/>
          <w:szCs w:val="28"/>
        </w:rPr>
        <w:t>ВИРІШИЛА :</w:t>
      </w:r>
    </w:p>
    <w:p w:rsidR="00CB6ABF" w:rsidRPr="00C02107" w:rsidRDefault="00C02107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FC6BAA" w:rsidRPr="00C02107">
        <w:rPr>
          <w:rStyle w:val="a3"/>
          <w:sz w:val="28"/>
          <w:szCs w:val="28"/>
        </w:rPr>
        <w:t>.Дати дозвіл виконкому сільської ради на укладання договору оренди на адміністративно -</w:t>
      </w:r>
      <w:r w:rsidR="00FC6BAA" w:rsidRPr="00C02107">
        <w:rPr>
          <w:rStyle w:val="a3"/>
          <w:sz w:val="28"/>
          <w:szCs w:val="28"/>
        </w:rPr>
        <w:t xml:space="preserve"> побутовий корпус (нежитлове приміщення), що знаходиться за адресою : с. Рясне </w:t>
      </w:r>
      <w:r>
        <w:rPr>
          <w:rStyle w:val="a3"/>
          <w:sz w:val="28"/>
          <w:szCs w:val="28"/>
        </w:rPr>
        <w:t>–</w:t>
      </w:r>
      <w:r w:rsidR="00FC6BAA" w:rsidRPr="00C02107">
        <w:rPr>
          <w:rStyle w:val="a3"/>
          <w:sz w:val="28"/>
          <w:szCs w:val="28"/>
        </w:rPr>
        <w:t xml:space="preserve"> Руське</w:t>
      </w:r>
      <w:r>
        <w:rPr>
          <w:rStyle w:val="a3"/>
          <w:sz w:val="28"/>
          <w:szCs w:val="28"/>
        </w:rPr>
        <w:t>,</w:t>
      </w:r>
      <w:r w:rsidR="00FC6BAA" w:rsidRPr="00C02107">
        <w:rPr>
          <w:rStyle w:val="a3"/>
          <w:sz w:val="28"/>
          <w:szCs w:val="28"/>
        </w:rPr>
        <w:t xml:space="preserve"> вул. В. Великого 8 , Яворівського району, Львівської області.</w:t>
      </w:r>
    </w:p>
    <w:p w:rsidR="00CB6ABF" w:rsidRPr="00C02107" w:rsidRDefault="00C02107" w:rsidP="00C02107">
      <w:pPr>
        <w:pStyle w:val="1"/>
        <w:tabs>
          <w:tab w:val="left" w:pos="259"/>
        </w:tabs>
        <w:spacing w:line="257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FC6BAA" w:rsidRPr="00C02107">
        <w:rPr>
          <w:rStyle w:val="a3"/>
          <w:sz w:val="28"/>
          <w:szCs w:val="28"/>
        </w:rPr>
        <w:t>Виконавчому комітету Рясне - Руської сільської ради подати оголошення в газету.</w:t>
      </w:r>
    </w:p>
    <w:p w:rsidR="00CB6ABF" w:rsidRPr="00C02107" w:rsidRDefault="00C02107" w:rsidP="00C02107">
      <w:pPr>
        <w:pStyle w:val="1"/>
        <w:tabs>
          <w:tab w:val="left" w:pos="262"/>
        </w:tabs>
        <w:spacing w:line="254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FC6BAA" w:rsidRPr="00C02107">
        <w:rPr>
          <w:rStyle w:val="a3"/>
          <w:sz w:val="28"/>
          <w:szCs w:val="28"/>
        </w:rPr>
        <w:t>Встановити орендну плату в</w:t>
      </w:r>
      <w:r w:rsidR="00873F71">
        <w:rPr>
          <w:rStyle w:val="a3"/>
          <w:sz w:val="28"/>
          <w:szCs w:val="28"/>
        </w:rPr>
        <w:t xml:space="preserve"> розмірі 12 грн</w:t>
      </w:r>
      <w:r w:rsidR="00FC6BAA" w:rsidRPr="00C02107">
        <w:rPr>
          <w:rStyle w:val="a3"/>
          <w:sz w:val="28"/>
          <w:szCs w:val="28"/>
        </w:rPr>
        <w:t xml:space="preserve"> (дванадцять гривень) в рік терміном на 3 (три ) роки.</w:t>
      </w:r>
    </w:p>
    <w:p w:rsidR="00CB6ABF" w:rsidRDefault="00873F71" w:rsidP="00873F71">
      <w:pPr>
        <w:pStyle w:val="1"/>
        <w:tabs>
          <w:tab w:val="left" w:pos="266"/>
        </w:tabs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FC6BAA" w:rsidRPr="00C02107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фінансів бюджету, еко</w:t>
      </w:r>
      <w:r w:rsidR="004D6C0E">
        <w:rPr>
          <w:rStyle w:val="a3"/>
          <w:sz w:val="28"/>
          <w:szCs w:val="28"/>
        </w:rPr>
        <w:t>номічного розвитку; регламенту та етики. (Голова комісії З. Піх)</w:t>
      </w:r>
    </w:p>
    <w:p w:rsidR="004D6C0E" w:rsidRDefault="004D6C0E" w:rsidP="00873F71">
      <w:pPr>
        <w:pStyle w:val="1"/>
        <w:tabs>
          <w:tab w:val="left" w:pos="266"/>
        </w:tabs>
        <w:rPr>
          <w:rStyle w:val="a3"/>
          <w:sz w:val="28"/>
          <w:szCs w:val="28"/>
        </w:rPr>
      </w:pPr>
    </w:p>
    <w:p w:rsidR="004D6C0E" w:rsidRPr="00C02107" w:rsidRDefault="004D6C0E" w:rsidP="00873F71">
      <w:pPr>
        <w:pStyle w:val="1"/>
        <w:tabs>
          <w:tab w:val="left" w:pos="26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4D6C0E" w:rsidRPr="00C02107" w:rsidSect="004D6C0E">
      <w:pgSz w:w="11906" w:h="16838" w:code="9"/>
      <w:pgMar w:top="851" w:right="785" w:bottom="729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AA" w:rsidRDefault="00FC6BAA">
      <w:r>
        <w:separator/>
      </w:r>
    </w:p>
  </w:endnote>
  <w:endnote w:type="continuationSeparator" w:id="0">
    <w:p w:rsidR="00FC6BAA" w:rsidRDefault="00FC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AA" w:rsidRDefault="00FC6BAA"/>
  </w:footnote>
  <w:footnote w:type="continuationSeparator" w:id="0">
    <w:p w:rsidR="00FC6BAA" w:rsidRDefault="00FC6B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95390"/>
    <w:multiLevelType w:val="multilevel"/>
    <w:tmpl w:val="2294EE0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147C27"/>
    <w:multiLevelType w:val="multilevel"/>
    <w:tmpl w:val="57DA9B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BF"/>
    <w:rsid w:val="004D6C0E"/>
    <w:rsid w:val="00873F71"/>
    <w:rsid w:val="00C02107"/>
    <w:rsid w:val="00CB6ABF"/>
    <w:rsid w:val="00FC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F69CB"/>
  <w15:docId w15:val="{8A41715A-3967-4C60-9177-F04B2F481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2025-10-16T10:51:00Z</dcterms:created>
  <dcterms:modified xsi:type="dcterms:W3CDTF">2025-10-16T11:31:00Z</dcterms:modified>
</cp:coreProperties>
</file>