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C14" w:rsidRPr="00E848F9" w:rsidRDefault="002B6911">
      <w:pPr>
        <w:pStyle w:val="1"/>
        <w:spacing w:after="0"/>
        <w:jc w:val="center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РЯСНЕ-РУСЬКА СІЛ</w:t>
      </w:r>
      <w:r w:rsidR="00E848F9">
        <w:rPr>
          <w:rStyle w:val="a3"/>
          <w:sz w:val="28"/>
          <w:szCs w:val="28"/>
        </w:rPr>
        <w:t>ЬС ЬКА РАДА</w:t>
      </w:r>
      <w:r w:rsidR="00E848F9">
        <w:rPr>
          <w:rStyle w:val="a3"/>
          <w:sz w:val="28"/>
          <w:szCs w:val="28"/>
        </w:rPr>
        <w:br/>
        <w:t>ЯВОРІВСЬКОГО РАЙОНУ ЛЬВІВСЬКОЇ ОБЛАСТІ</w:t>
      </w:r>
      <w:r w:rsidRPr="00E848F9">
        <w:rPr>
          <w:rStyle w:val="a3"/>
          <w:smallCaps/>
          <w:sz w:val="28"/>
          <w:szCs w:val="28"/>
        </w:rPr>
        <w:br/>
      </w:r>
      <w:r w:rsidRPr="00E848F9">
        <w:rPr>
          <w:rStyle w:val="a3"/>
          <w:sz w:val="28"/>
          <w:szCs w:val="28"/>
        </w:rPr>
        <w:t>ТРИДЦЯТА СЕСІЯ СЬОМОГО СКЛИКАННЯ</w:t>
      </w:r>
    </w:p>
    <w:p w:rsidR="00950C14" w:rsidRPr="00E848F9" w:rsidRDefault="00E848F9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</w:t>
      </w:r>
      <w:r w:rsidR="002B6911" w:rsidRPr="00E848F9">
        <w:rPr>
          <w:rStyle w:val="a3"/>
          <w:sz w:val="28"/>
          <w:szCs w:val="28"/>
        </w:rPr>
        <w:t>ШЕННЯ</w:t>
      </w:r>
      <w:r>
        <w:rPr>
          <w:rStyle w:val="a3"/>
          <w:sz w:val="28"/>
          <w:szCs w:val="28"/>
        </w:rPr>
        <w:t xml:space="preserve"> </w:t>
      </w:r>
      <w:r w:rsidR="002B6911" w:rsidRPr="00E848F9">
        <w:rPr>
          <w:rStyle w:val="a3"/>
          <w:sz w:val="28"/>
          <w:szCs w:val="28"/>
        </w:rPr>
        <w:t>№</w:t>
      </w:r>
      <w:r>
        <w:rPr>
          <w:rStyle w:val="a3"/>
          <w:sz w:val="28"/>
          <w:szCs w:val="28"/>
        </w:rPr>
        <w:t xml:space="preserve"> 21</w:t>
      </w:r>
      <w:r w:rsidR="002B6911" w:rsidRPr="00E848F9">
        <w:rPr>
          <w:rStyle w:val="a3"/>
          <w:sz w:val="28"/>
          <w:szCs w:val="28"/>
        </w:rPr>
        <w:t>60</w:t>
      </w:r>
    </w:p>
    <w:p w:rsidR="00950C14" w:rsidRPr="00E848F9" w:rsidRDefault="002B6911">
      <w:pPr>
        <w:pStyle w:val="1"/>
        <w:tabs>
          <w:tab w:val="left" w:pos="4704"/>
        </w:tabs>
        <w:spacing w:after="0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від 27 березня 2018 року</w:t>
      </w:r>
      <w:r w:rsidRPr="00E848F9">
        <w:rPr>
          <w:rStyle w:val="a3"/>
          <w:sz w:val="28"/>
          <w:szCs w:val="28"/>
        </w:rPr>
        <w:tab/>
      </w:r>
      <w:r w:rsidR="00E848F9">
        <w:rPr>
          <w:rStyle w:val="a3"/>
          <w:sz w:val="28"/>
          <w:szCs w:val="28"/>
        </w:rPr>
        <w:tab/>
      </w:r>
      <w:r w:rsidR="00E848F9">
        <w:rPr>
          <w:rStyle w:val="a3"/>
          <w:sz w:val="28"/>
          <w:szCs w:val="28"/>
        </w:rPr>
        <w:tab/>
      </w:r>
      <w:r w:rsidR="00E848F9">
        <w:rPr>
          <w:rStyle w:val="a3"/>
          <w:sz w:val="28"/>
          <w:szCs w:val="28"/>
        </w:rPr>
        <w:tab/>
      </w:r>
      <w:r w:rsidRPr="00E848F9">
        <w:rPr>
          <w:rStyle w:val="a3"/>
          <w:sz w:val="28"/>
          <w:szCs w:val="28"/>
        </w:rPr>
        <w:t>с. Рясне - Руське</w:t>
      </w:r>
    </w:p>
    <w:p w:rsidR="00950C14" w:rsidRPr="00E848F9" w:rsidRDefault="002B6911">
      <w:pPr>
        <w:pStyle w:val="1"/>
        <w:spacing w:after="0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Про розгляд письмового</w:t>
      </w:r>
    </w:p>
    <w:p w:rsidR="00950C14" w:rsidRPr="00E848F9" w:rsidRDefault="00E848F9">
      <w:pPr>
        <w:pStyle w:val="1"/>
        <w:spacing w:after="620"/>
        <w:rPr>
          <w:sz w:val="28"/>
          <w:szCs w:val="28"/>
        </w:rPr>
      </w:pPr>
      <w:r>
        <w:rPr>
          <w:rStyle w:val="a3"/>
          <w:sz w:val="28"/>
          <w:szCs w:val="28"/>
        </w:rPr>
        <w:t>звернення Дзенц</w:t>
      </w:r>
      <w:r w:rsidR="002B6911" w:rsidRPr="00E848F9">
        <w:rPr>
          <w:rStyle w:val="a3"/>
          <w:sz w:val="28"/>
          <w:szCs w:val="28"/>
        </w:rPr>
        <w:t>іоловського В.</w:t>
      </w:r>
    </w:p>
    <w:p w:rsidR="00950C14" w:rsidRPr="00E848F9" w:rsidRDefault="002B6911">
      <w:pPr>
        <w:pStyle w:val="1"/>
        <w:spacing w:after="440"/>
        <w:ind w:firstLine="960"/>
        <w:jc w:val="both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Розглянувши письмові звернення голови садівничо - городнього товариства власників земельних ділянок «Джерельце» Дзенціоловського Валентина, заслухавши пропозиції депутатів Рясне - Руської сільської ради , відповідно до статті 26 Закону України «Про місцеве самоврядування в Україні», - Рясне-Руська сільська рада , -</w:t>
      </w:r>
    </w:p>
    <w:p w:rsidR="00950C14" w:rsidRPr="00E848F9" w:rsidRDefault="002B6911">
      <w:pPr>
        <w:pStyle w:val="1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ВИРІШИЛА :</w:t>
      </w:r>
    </w:p>
    <w:p w:rsidR="00950C14" w:rsidRPr="00E848F9" w:rsidRDefault="002B6911">
      <w:pPr>
        <w:pStyle w:val="1"/>
        <w:numPr>
          <w:ilvl w:val="0"/>
          <w:numId w:val="1"/>
        </w:numPr>
        <w:tabs>
          <w:tab w:val="left" w:pos="195"/>
        </w:tabs>
        <w:spacing w:after="440"/>
        <w:jc w:val="both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.Комісії по зверненнях жителів садових кооперативів, які знаходяться на території Рясне-Руської сільської ради повторно провести обстеження земельних ділянок та дороги, на якій знаходяться ворота та озеро.</w:t>
      </w:r>
    </w:p>
    <w:p w:rsidR="00950C14" w:rsidRPr="00E848F9" w:rsidRDefault="002B6911">
      <w:pPr>
        <w:pStyle w:val="1"/>
        <w:numPr>
          <w:ilvl w:val="0"/>
          <w:numId w:val="1"/>
        </w:numPr>
        <w:tabs>
          <w:tab w:val="left" w:pos="221"/>
        </w:tabs>
        <w:jc w:val="both"/>
        <w:rPr>
          <w:sz w:val="28"/>
          <w:szCs w:val="28"/>
        </w:rPr>
      </w:pPr>
      <w:r w:rsidRPr="00E848F9">
        <w:rPr>
          <w:rStyle w:val="a3"/>
          <w:sz w:val="28"/>
          <w:szCs w:val="28"/>
        </w:rPr>
        <w:t>.До роботи комісії залучити голову садівничого товариства Львівського енергоцеху ВО «Укрцукортехенергоремонт» «Росинка», голову садово - городнього товариства «Світанок», садово-городнього товариства власників «Троянда».</w:t>
      </w:r>
    </w:p>
    <w:p w:rsidR="00950C14" w:rsidRDefault="002B6911">
      <w:pPr>
        <w:pStyle w:val="1"/>
        <w:numPr>
          <w:ilvl w:val="0"/>
          <w:numId w:val="1"/>
        </w:numPr>
        <w:tabs>
          <w:tab w:val="left" w:pos="214"/>
        </w:tabs>
        <w:spacing w:after="0"/>
        <w:jc w:val="both"/>
        <w:rPr>
          <w:rStyle w:val="a3"/>
          <w:sz w:val="28"/>
          <w:szCs w:val="28"/>
        </w:rPr>
      </w:pPr>
      <w:r w:rsidRPr="00E848F9">
        <w:rPr>
          <w:rStyle w:val="a3"/>
          <w:sz w:val="28"/>
          <w:szCs w:val="28"/>
        </w:rPr>
        <w:t>. Контроль за виконанням рішення покласти на спеціаліста - землевпорядни</w:t>
      </w:r>
      <w:r w:rsidR="0036373D">
        <w:rPr>
          <w:rStyle w:val="a3"/>
          <w:sz w:val="28"/>
          <w:szCs w:val="28"/>
        </w:rPr>
        <w:t>ка сільської ради Є. Сухецького.</w:t>
      </w:r>
    </w:p>
    <w:p w:rsidR="0036373D" w:rsidRDefault="0036373D" w:rsidP="0036373D">
      <w:pPr>
        <w:pStyle w:val="1"/>
        <w:tabs>
          <w:tab w:val="left" w:pos="214"/>
        </w:tabs>
        <w:spacing w:after="0"/>
        <w:jc w:val="both"/>
        <w:rPr>
          <w:rStyle w:val="a3"/>
          <w:sz w:val="28"/>
          <w:szCs w:val="28"/>
        </w:rPr>
      </w:pPr>
    </w:p>
    <w:p w:rsidR="0036373D" w:rsidRDefault="0036373D" w:rsidP="0036373D">
      <w:pPr>
        <w:pStyle w:val="1"/>
        <w:tabs>
          <w:tab w:val="left" w:pos="214"/>
        </w:tabs>
        <w:spacing w:after="0"/>
        <w:jc w:val="both"/>
        <w:rPr>
          <w:rStyle w:val="a3"/>
          <w:sz w:val="28"/>
          <w:szCs w:val="28"/>
        </w:rPr>
      </w:pPr>
    </w:p>
    <w:p w:rsidR="0036373D" w:rsidRDefault="0036373D" w:rsidP="0036373D">
      <w:pPr>
        <w:pStyle w:val="1"/>
        <w:tabs>
          <w:tab w:val="left" w:pos="214"/>
        </w:tabs>
        <w:spacing w:after="0"/>
        <w:jc w:val="both"/>
        <w:rPr>
          <w:rStyle w:val="a3"/>
          <w:sz w:val="28"/>
          <w:szCs w:val="28"/>
        </w:rPr>
      </w:pPr>
    </w:p>
    <w:p w:rsidR="0036373D" w:rsidRDefault="0036373D" w:rsidP="0036373D">
      <w:pPr>
        <w:pStyle w:val="1"/>
        <w:tabs>
          <w:tab w:val="left" w:pos="214"/>
        </w:tabs>
        <w:spacing w:after="0"/>
        <w:jc w:val="both"/>
        <w:rPr>
          <w:rStyle w:val="a3"/>
          <w:sz w:val="28"/>
          <w:szCs w:val="28"/>
        </w:rPr>
      </w:pPr>
    </w:p>
    <w:p w:rsidR="0036373D" w:rsidRPr="00E848F9" w:rsidRDefault="0036373D" w:rsidP="0036373D">
      <w:pPr>
        <w:pStyle w:val="1"/>
        <w:tabs>
          <w:tab w:val="left" w:pos="214"/>
        </w:tabs>
        <w:spacing w:after="0"/>
        <w:jc w:val="both"/>
        <w:rPr>
          <w:sz w:val="28"/>
          <w:szCs w:val="28"/>
        </w:rPr>
        <w:sectPr w:rsidR="0036373D" w:rsidRPr="00E848F9" w:rsidSect="0036373D">
          <w:pgSz w:w="11906" w:h="16838" w:code="9"/>
          <w:pgMar w:top="426" w:right="786" w:bottom="1802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 Смокоровська</w:t>
      </w:r>
      <w:bookmarkStart w:id="0" w:name="_GoBack"/>
      <w:bookmarkEnd w:id="0"/>
    </w:p>
    <w:p w:rsidR="00950C14" w:rsidRPr="00E848F9" w:rsidRDefault="00950C14">
      <w:pPr>
        <w:spacing w:line="1" w:lineRule="exact"/>
        <w:rPr>
          <w:sz w:val="28"/>
          <w:szCs w:val="28"/>
        </w:rPr>
        <w:sectPr w:rsidR="00950C14" w:rsidRPr="00E848F9" w:rsidSect="00E848F9">
          <w:type w:val="continuous"/>
          <w:pgSz w:w="11906" w:h="16838" w:code="9"/>
          <w:pgMar w:top="1108" w:right="0" w:bottom="1108" w:left="1276" w:header="0" w:footer="3" w:gutter="0"/>
          <w:cols w:space="720"/>
          <w:noEndnote/>
          <w:docGrid w:linePitch="360"/>
        </w:sectPr>
      </w:pPr>
    </w:p>
    <w:p w:rsidR="00950C14" w:rsidRPr="00E848F9" w:rsidRDefault="00950C14">
      <w:pPr>
        <w:spacing w:line="360" w:lineRule="exact"/>
        <w:rPr>
          <w:sz w:val="28"/>
          <w:szCs w:val="28"/>
        </w:rPr>
      </w:pPr>
    </w:p>
    <w:p w:rsidR="00950C14" w:rsidRPr="00E848F9" w:rsidRDefault="00950C14">
      <w:pPr>
        <w:spacing w:after="462" w:line="1" w:lineRule="exact"/>
        <w:rPr>
          <w:sz w:val="28"/>
          <w:szCs w:val="28"/>
        </w:rPr>
      </w:pPr>
    </w:p>
    <w:p w:rsidR="00950C14" w:rsidRPr="00E848F9" w:rsidRDefault="00950C14">
      <w:pPr>
        <w:spacing w:line="1" w:lineRule="exact"/>
        <w:rPr>
          <w:sz w:val="28"/>
          <w:szCs w:val="28"/>
        </w:rPr>
      </w:pPr>
    </w:p>
    <w:sectPr w:rsidR="00950C14" w:rsidRPr="00E848F9" w:rsidSect="00E848F9">
      <w:type w:val="continuous"/>
      <w:pgSz w:w="11906" w:h="16838" w:code="9"/>
      <w:pgMar w:top="1108" w:right="786" w:bottom="110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334" w:rsidRDefault="00D56334">
      <w:r>
        <w:separator/>
      </w:r>
    </w:p>
  </w:endnote>
  <w:endnote w:type="continuationSeparator" w:id="0">
    <w:p w:rsidR="00D56334" w:rsidRDefault="00D56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334" w:rsidRDefault="00D56334"/>
  </w:footnote>
  <w:footnote w:type="continuationSeparator" w:id="0">
    <w:p w:rsidR="00D56334" w:rsidRDefault="00D563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17D8"/>
    <w:multiLevelType w:val="multilevel"/>
    <w:tmpl w:val="C2CC8C1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C14"/>
    <w:rsid w:val="002B6911"/>
    <w:rsid w:val="0036373D"/>
    <w:rsid w:val="00950C14"/>
    <w:rsid w:val="00D56334"/>
    <w:rsid w:val="00E8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342C7"/>
  <w15:docId w15:val="{C919E795-DC9A-4487-A724-ED7469FB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717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2025-10-21T11:44:00Z</dcterms:created>
  <dcterms:modified xsi:type="dcterms:W3CDTF">2025-10-22T11:21:00Z</dcterms:modified>
</cp:coreProperties>
</file>