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5F0" w:rsidRPr="0010233F" w:rsidRDefault="00793476">
      <w:pPr>
        <w:pStyle w:val="1"/>
        <w:spacing w:after="0" w:line="259" w:lineRule="auto"/>
        <w:jc w:val="center"/>
        <w:rPr>
          <w:sz w:val="28"/>
          <w:szCs w:val="28"/>
        </w:rPr>
      </w:pPr>
      <w:r w:rsidRPr="0010233F">
        <w:rPr>
          <w:rStyle w:val="a3"/>
          <w:sz w:val="28"/>
          <w:szCs w:val="28"/>
        </w:rPr>
        <w:t>РЯСНЕ-РУСЬКА СІЛЬСЬКА РАДА</w:t>
      </w:r>
      <w:r w:rsidRPr="0010233F">
        <w:rPr>
          <w:rStyle w:val="a3"/>
          <w:sz w:val="28"/>
          <w:szCs w:val="28"/>
        </w:rPr>
        <w:br/>
        <w:t>ЯВОРІВСЬКОГО РАЙОНУ ЛЬВІВСЬКОЇ ОБЛАСТІ</w:t>
      </w:r>
      <w:r w:rsidRPr="0010233F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4965F0" w:rsidRPr="0010233F" w:rsidRDefault="00793476">
      <w:pPr>
        <w:pStyle w:val="1"/>
        <w:spacing w:line="259" w:lineRule="auto"/>
        <w:jc w:val="center"/>
        <w:rPr>
          <w:sz w:val="28"/>
          <w:szCs w:val="28"/>
        </w:rPr>
      </w:pPr>
      <w:r w:rsidRPr="0010233F">
        <w:rPr>
          <w:rStyle w:val="a3"/>
          <w:sz w:val="28"/>
          <w:szCs w:val="28"/>
        </w:rPr>
        <w:t>РІШЕННЯ№2178</w:t>
      </w:r>
    </w:p>
    <w:p w:rsidR="004965F0" w:rsidRPr="0010233F" w:rsidRDefault="00793476">
      <w:pPr>
        <w:pStyle w:val="1"/>
        <w:tabs>
          <w:tab w:val="left" w:pos="4436"/>
        </w:tabs>
        <w:spacing w:after="0"/>
        <w:jc w:val="both"/>
        <w:rPr>
          <w:sz w:val="28"/>
          <w:szCs w:val="28"/>
        </w:rPr>
      </w:pPr>
      <w:r w:rsidRPr="0010233F">
        <w:rPr>
          <w:rStyle w:val="a3"/>
          <w:sz w:val="28"/>
          <w:szCs w:val="28"/>
        </w:rPr>
        <w:t>від 22 травня 2018 року</w:t>
      </w:r>
      <w:r w:rsidRPr="0010233F">
        <w:rPr>
          <w:rStyle w:val="a3"/>
          <w:sz w:val="28"/>
          <w:szCs w:val="28"/>
        </w:rPr>
        <w:tab/>
        <w:t>с. Рясне - Руське</w:t>
      </w:r>
    </w:p>
    <w:p w:rsidR="0010233F" w:rsidRDefault="00793476" w:rsidP="0010233F">
      <w:pPr>
        <w:pStyle w:val="1"/>
        <w:spacing w:after="0"/>
        <w:jc w:val="both"/>
        <w:rPr>
          <w:rStyle w:val="a3"/>
          <w:sz w:val="28"/>
          <w:szCs w:val="28"/>
        </w:rPr>
      </w:pPr>
      <w:r w:rsidRPr="0010233F">
        <w:rPr>
          <w:rStyle w:val="a3"/>
          <w:sz w:val="28"/>
          <w:szCs w:val="28"/>
        </w:rPr>
        <w:t>Про надання адресної одноразової</w:t>
      </w:r>
    </w:p>
    <w:p w:rsidR="004965F0" w:rsidRDefault="00793476" w:rsidP="0010233F">
      <w:pPr>
        <w:pStyle w:val="1"/>
        <w:spacing w:after="0"/>
        <w:jc w:val="both"/>
        <w:rPr>
          <w:rStyle w:val="a3"/>
          <w:sz w:val="28"/>
          <w:szCs w:val="28"/>
        </w:rPr>
      </w:pPr>
      <w:r w:rsidRPr="0010233F">
        <w:rPr>
          <w:rStyle w:val="a3"/>
          <w:sz w:val="28"/>
          <w:szCs w:val="28"/>
        </w:rPr>
        <w:t xml:space="preserve"> матеріальної допомоги</w:t>
      </w:r>
    </w:p>
    <w:p w:rsidR="0010233F" w:rsidRPr="0010233F" w:rsidRDefault="0010233F" w:rsidP="0010233F">
      <w:pPr>
        <w:pStyle w:val="1"/>
        <w:spacing w:after="0"/>
        <w:jc w:val="both"/>
        <w:rPr>
          <w:sz w:val="28"/>
          <w:szCs w:val="28"/>
        </w:rPr>
      </w:pPr>
    </w:p>
    <w:p w:rsidR="004965F0" w:rsidRPr="0010233F" w:rsidRDefault="00793476">
      <w:pPr>
        <w:pStyle w:val="1"/>
        <w:spacing w:line="254" w:lineRule="auto"/>
        <w:ind w:firstLine="620"/>
        <w:jc w:val="both"/>
        <w:rPr>
          <w:sz w:val="28"/>
          <w:szCs w:val="28"/>
        </w:rPr>
      </w:pPr>
      <w:r w:rsidRPr="0010233F">
        <w:rPr>
          <w:rStyle w:val="a3"/>
          <w:sz w:val="28"/>
          <w:szCs w:val="28"/>
        </w:rPr>
        <w:t>Розглянувши письмову заяву та подані документи Тузяк Парасковії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965F0" w:rsidRPr="0010233F" w:rsidRDefault="00793476">
      <w:pPr>
        <w:pStyle w:val="1"/>
        <w:jc w:val="both"/>
        <w:rPr>
          <w:sz w:val="28"/>
          <w:szCs w:val="28"/>
        </w:rPr>
      </w:pPr>
      <w:r w:rsidRPr="0010233F">
        <w:rPr>
          <w:rStyle w:val="a3"/>
          <w:sz w:val="28"/>
          <w:szCs w:val="28"/>
        </w:rPr>
        <w:t>ВИРІШИЛА :</w:t>
      </w:r>
    </w:p>
    <w:p w:rsidR="004965F0" w:rsidRPr="0010233F" w:rsidRDefault="0010233F" w:rsidP="0010233F">
      <w:pPr>
        <w:pStyle w:val="1"/>
        <w:tabs>
          <w:tab w:val="left" w:pos="20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93476" w:rsidRPr="0010233F">
        <w:rPr>
          <w:rStyle w:val="a3"/>
          <w:sz w:val="28"/>
          <w:szCs w:val="28"/>
        </w:rPr>
        <w:t>.Виділити одноразову адресну матеріальну допомогу Тузяк Парасковії Йосипівні в сумі 3000.00 (три тисячі) гривень.</w:t>
      </w:r>
    </w:p>
    <w:p w:rsidR="004965F0" w:rsidRPr="0010233F" w:rsidRDefault="0010233F" w:rsidP="0010233F">
      <w:pPr>
        <w:pStyle w:val="1"/>
        <w:tabs>
          <w:tab w:val="left" w:pos="26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93476" w:rsidRPr="0010233F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4965F0" w:rsidRDefault="0010233F" w:rsidP="008034F1">
      <w:pPr>
        <w:pStyle w:val="1"/>
        <w:tabs>
          <w:tab w:val="left" w:pos="263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793476" w:rsidRPr="0010233F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  <w:bookmarkStart w:id="0" w:name="_GoBack"/>
      <w:bookmarkEnd w:id="0"/>
    </w:p>
    <w:p w:rsidR="0010233F" w:rsidRDefault="0010233F" w:rsidP="0010233F">
      <w:pPr>
        <w:pStyle w:val="1"/>
        <w:spacing w:after="220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10233F" w:rsidRPr="0010233F" w:rsidRDefault="0010233F">
      <w:pPr>
        <w:spacing w:line="360" w:lineRule="exact"/>
        <w:rPr>
          <w:sz w:val="28"/>
          <w:szCs w:val="28"/>
        </w:rPr>
      </w:pPr>
    </w:p>
    <w:p w:rsidR="004965F0" w:rsidRPr="0010233F" w:rsidRDefault="004965F0">
      <w:pPr>
        <w:spacing w:line="360" w:lineRule="exact"/>
        <w:rPr>
          <w:sz w:val="28"/>
          <w:szCs w:val="28"/>
        </w:rPr>
      </w:pPr>
    </w:p>
    <w:p w:rsidR="004965F0" w:rsidRPr="0010233F" w:rsidRDefault="004965F0">
      <w:pPr>
        <w:spacing w:line="360" w:lineRule="exact"/>
        <w:rPr>
          <w:sz w:val="28"/>
          <w:szCs w:val="28"/>
        </w:rPr>
      </w:pPr>
    </w:p>
    <w:p w:rsidR="004965F0" w:rsidRPr="0010233F" w:rsidRDefault="004965F0">
      <w:pPr>
        <w:spacing w:after="461" w:line="1" w:lineRule="exact"/>
        <w:rPr>
          <w:sz w:val="28"/>
          <w:szCs w:val="28"/>
        </w:rPr>
      </w:pPr>
    </w:p>
    <w:p w:rsidR="004965F0" w:rsidRDefault="004965F0">
      <w:pPr>
        <w:spacing w:line="1" w:lineRule="exact"/>
      </w:pPr>
    </w:p>
    <w:sectPr w:rsidR="004965F0" w:rsidSect="0010233F">
      <w:type w:val="continuous"/>
      <w:pgSz w:w="11906" w:h="16838" w:code="9"/>
      <w:pgMar w:top="1712" w:right="515" w:bottom="30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FAE" w:rsidRDefault="00A25FAE">
      <w:r>
        <w:separator/>
      </w:r>
    </w:p>
  </w:endnote>
  <w:endnote w:type="continuationSeparator" w:id="0">
    <w:p w:rsidR="00A25FAE" w:rsidRDefault="00A25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FAE" w:rsidRDefault="00A25FAE"/>
  </w:footnote>
  <w:footnote w:type="continuationSeparator" w:id="0">
    <w:p w:rsidR="00A25FAE" w:rsidRDefault="00A25F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63E2B"/>
    <w:multiLevelType w:val="multilevel"/>
    <w:tmpl w:val="538EE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5F0"/>
    <w:rsid w:val="0010233F"/>
    <w:rsid w:val="004965F0"/>
    <w:rsid w:val="00793476"/>
    <w:rsid w:val="008034F1"/>
    <w:rsid w:val="00A2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3F9C1-A8AF-4C96-A434-0794BF69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6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2025-11-12T13:20:00Z</dcterms:created>
  <dcterms:modified xsi:type="dcterms:W3CDTF">2025-11-12T13:43:00Z</dcterms:modified>
</cp:coreProperties>
</file>