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F2B" w:rsidRPr="00D51DFC" w:rsidRDefault="007E78BA">
      <w:pPr>
        <w:pStyle w:val="1"/>
        <w:spacing w:after="0" w:line="264" w:lineRule="auto"/>
        <w:jc w:val="center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РЯСНЕ-РУСЬКА СІЛЬСЬКА РАДА</w:t>
      </w:r>
      <w:r w:rsidRPr="00D51DFC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E16F2B" w:rsidRPr="00D51DFC" w:rsidRDefault="007E78BA">
      <w:pPr>
        <w:pStyle w:val="1"/>
        <w:spacing w:line="264" w:lineRule="auto"/>
        <w:jc w:val="center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ТРИДЦЯТЬ ДРУГА СЕСІЯ СЬОМОГО СКЛИКАННЯ</w:t>
      </w:r>
      <w:r w:rsidRPr="00D51DFC">
        <w:rPr>
          <w:rStyle w:val="a3"/>
          <w:sz w:val="28"/>
          <w:szCs w:val="28"/>
        </w:rPr>
        <w:br/>
        <w:t>РІШЕННЯ</w:t>
      </w:r>
      <w:r w:rsidR="00D51DFC">
        <w:rPr>
          <w:rStyle w:val="a3"/>
          <w:sz w:val="28"/>
          <w:szCs w:val="28"/>
        </w:rPr>
        <w:t xml:space="preserve"> </w:t>
      </w:r>
      <w:r w:rsidRPr="00D51DFC">
        <w:rPr>
          <w:rStyle w:val="a3"/>
          <w:sz w:val="28"/>
          <w:szCs w:val="28"/>
        </w:rPr>
        <w:t>№2181</w:t>
      </w:r>
    </w:p>
    <w:p w:rsidR="00E16F2B" w:rsidRPr="00D51DFC" w:rsidRDefault="007E78BA">
      <w:pPr>
        <w:pStyle w:val="1"/>
        <w:tabs>
          <w:tab w:val="left" w:pos="4518"/>
        </w:tabs>
        <w:spacing w:after="0" w:line="264" w:lineRule="auto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від 22 травня 2018 року</w:t>
      </w:r>
      <w:r w:rsidRPr="00D51DFC">
        <w:rPr>
          <w:rStyle w:val="a3"/>
          <w:sz w:val="28"/>
          <w:szCs w:val="28"/>
        </w:rPr>
        <w:tab/>
      </w:r>
      <w:r w:rsidR="00D51DFC">
        <w:rPr>
          <w:rStyle w:val="a3"/>
          <w:sz w:val="28"/>
          <w:szCs w:val="28"/>
        </w:rPr>
        <w:tab/>
      </w:r>
      <w:r w:rsidR="00D51DFC">
        <w:rPr>
          <w:rStyle w:val="a3"/>
          <w:sz w:val="28"/>
          <w:szCs w:val="28"/>
        </w:rPr>
        <w:tab/>
      </w:r>
      <w:r w:rsidR="00D51DFC">
        <w:rPr>
          <w:rStyle w:val="a3"/>
          <w:sz w:val="28"/>
          <w:szCs w:val="28"/>
        </w:rPr>
        <w:tab/>
      </w:r>
      <w:r w:rsidRPr="00D51DFC">
        <w:rPr>
          <w:rStyle w:val="a3"/>
          <w:sz w:val="28"/>
          <w:szCs w:val="28"/>
        </w:rPr>
        <w:t>с. Рясне - Руське</w:t>
      </w:r>
    </w:p>
    <w:p w:rsidR="00E16F2B" w:rsidRPr="00D51DFC" w:rsidRDefault="007E78BA">
      <w:pPr>
        <w:pStyle w:val="1"/>
        <w:spacing w:after="0" w:line="264" w:lineRule="auto"/>
        <w:jc w:val="both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Про надання адресної одноразової</w:t>
      </w:r>
    </w:p>
    <w:p w:rsidR="00E16F2B" w:rsidRPr="00D51DFC" w:rsidRDefault="007E78BA">
      <w:pPr>
        <w:pStyle w:val="1"/>
        <w:spacing w:after="420" w:line="264" w:lineRule="auto"/>
        <w:jc w:val="both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матеріальної допомоги</w:t>
      </w:r>
    </w:p>
    <w:p w:rsidR="00E16F2B" w:rsidRPr="00D51DFC" w:rsidRDefault="007E78BA">
      <w:pPr>
        <w:pStyle w:val="1"/>
        <w:ind w:firstLine="640"/>
        <w:jc w:val="both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Розглянувши письмову заяву та подані документи Гураль Ірини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E16F2B" w:rsidRPr="00D51DFC" w:rsidRDefault="007E78BA">
      <w:pPr>
        <w:pStyle w:val="1"/>
        <w:jc w:val="both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ВИРІШИЛА :</w:t>
      </w:r>
    </w:p>
    <w:p w:rsidR="00E16F2B" w:rsidRPr="00D51DFC" w:rsidRDefault="007E78BA">
      <w:pPr>
        <w:pStyle w:val="1"/>
        <w:numPr>
          <w:ilvl w:val="0"/>
          <w:numId w:val="1"/>
        </w:numPr>
        <w:tabs>
          <w:tab w:val="left" w:pos="271"/>
        </w:tabs>
        <w:spacing w:line="240" w:lineRule="auto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Виділити одноразову адресну матеріальну допомогу Гураль Ірині Іванівні в сумі 5000.00 (п’ять тисяч) гривень.</w:t>
      </w:r>
    </w:p>
    <w:p w:rsidR="00E16F2B" w:rsidRPr="00D51DFC" w:rsidRDefault="007E78BA">
      <w:pPr>
        <w:pStyle w:val="1"/>
        <w:numPr>
          <w:ilvl w:val="0"/>
          <w:numId w:val="1"/>
        </w:numPr>
        <w:tabs>
          <w:tab w:val="left" w:pos="278"/>
        </w:tabs>
        <w:spacing w:line="240" w:lineRule="auto"/>
        <w:rPr>
          <w:sz w:val="28"/>
          <w:szCs w:val="28"/>
        </w:rPr>
      </w:pPr>
      <w:r w:rsidRPr="00D51DFC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E16F2B" w:rsidRDefault="007E78BA">
      <w:pPr>
        <w:pStyle w:val="1"/>
        <w:numPr>
          <w:ilvl w:val="0"/>
          <w:numId w:val="1"/>
        </w:numPr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  <w:r w:rsidRPr="00D51DFC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51DFC" w:rsidRDefault="00D51DFC" w:rsidP="00D51DFC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D51DFC" w:rsidRDefault="00D51DFC" w:rsidP="00D51DFC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D51DFC" w:rsidRDefault="00D51DFC" w:rsidP="00D51DFC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D51DFC" w:rsidRPr="00D51DFC" w:rsidRDefault="00D51DFC" w:rsidP="00D51DFC">
      <w:pPr>
        <w:pStyle w:val="1"/>
        <w:tabs>
          <w:tab w:val="left" w:pos="274"/>
        </w:tabs>
        <w:spacing w:after="0" w:line="240" w:lineRule="auto"/>
        <w:jc w:val="both"/>
        <w:rPr>
          <w:sz w:val="28"/>
          <w:szCs w:val="28"/>
        </w:rPr>
        <w:sectPr w:rsidR="00D51DFC" w:rsidRPr="00D51DFC" w:rsidSect="00D51DFC">
          <w:pgSz w:w="11906" w:h="16838" w:code="9"/>
          <w:pgMar w:top="1433" w:right="505" w:bottom="1212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</w:t>
      </w:r>
      <w:r w:rsidR="00AE6367">
        <w:rPr>
          <w:rStyle w:val="a3"/>
          <w:sz w:val="28"/>
          <w:szCs w:val="28"/>
        </w:rPr>
        <w:t>ільський голова</w:t>
      </w:r>
      <w:r w:rsidR="00AE6367">
        <w:rPr>
          <w:rStyle w:val="a3"/>
          <w:sz w:val="28"/>
          <w:szCs w:val="28"/>
        </w:rPr>
        <w:tab/>
      </w:r>
      <w:r w:rsidR="00AE6367">
        <w:rPr>
          <w:rStyle w:val="a3"/>
          <w:sz w:val="28"/>
          <w:szCs w:val="28"/>
        </w:rPr>
        <w:tab/>
      </w:r>
      <w:r w:rsidR="00AE6367">
        <w:rPr>
          <w:rStyle w:val="a3"/>
          <w:sz w:val="28"/>
          <w:szCs w:val="28"/>
        </w:rPr>
        <w:tab/>
      </w:r>
      <w:r w:rsidR="00AE6367">
        <w:rPr>
          <w:rStyle w:val="a3"/>
          <w:sz w:val="28"/>
          <w:szCs w:val="28"/>
        </w:rPr>
        <w:tab/>
      </w:r>
      <w:r w:rsidR="00AE6367">
        <w:rPr>
          <w:rStyle w:val="a3"/>
          <w:sz w:val="28"/>
          <w:szCs w:val="28"/>
        </w:rPr>
        <w:tab/>
      </w:r>
      <w:r w:rsidR="00AE6367">
        <w:rPr>
          <w:rStyle w:val="a3"/>
          <w:sz w:val="28"/>
          <w:szCs w:val="28"/>
        </w:rPr>
        <w:tab/>
        <w:t xml:space="preserve">Емілія </w:t>
      </w:r>
      <w:bookmarkStart w:id="0" w:name="_GoBack"/>
      <w:bookmarkEnd w:id="0"/>
      <w:r>
        <w:rPr>
          <w:rStyle w:val="a3"/>
          <w:sz w:val="28"/>
          <w:szCs w:val="28"/>
        </w:rPr>
        <w:t>Смокоровська</w:t>
      </w:r>
    </w:p>
    <w:p w:rsidR="00E16F2B" w:rsidRPr="00D51DFC" w:rsidRDefault="00E16F2B">
      <w:pPr>
        <w:spacing w:line="199" w:lineRule="exact"/>
        <w:rPr>
          <w:sz w:val="28"/>
          <w:szCs w:val="28"/>
        </w:rPr>
      </w:pPr>
    </w:p>
    <w:p w:rsidR="00E16F2B" w:rsidRPr="00D51DFC" w:rsidRDefault="00E16F2B">
      <w:pPr>
        <w:spacing w:line="1" w:lineRule="exact"/>
        <w:rPr>
          <w:sz w:val="28"/>
          <w:szCs w:val="28"/>
        </w:rPr>
        <w:sectPr w:rsidR="00E16F2B" w:rsidRPr="00D51DFC" w:rsidSect="00D51DFC">
          <w:type w:val="continuous"/>
          <w:pgSz w:w="11906" w:h="16838" w:code="9"/>
          <w:pgMar w:top="1433" w:right="0" w:bottom="1212" w:left="1418" w:header="0" w:footer="3" w:gutter="0"/>
          <w:cols w:space="720"/>
          <w:noEndnote/>
          <w:docGrid w:linePitch="360"/>
        </w:sectPr>
      </w:pPr>
    </w:p>
    <w:p w:rsidR="00E16F2B" w:rsidRPr="00D51DFC" w:rsidRDefault="00E16F2B">
      <w:pPr>
        <w:spacing w:line="360" w:lineRule="exact"/>
        <w:rPr>
          <w:sz w:val="28"/>
          <w:szCs w:val="28"/>
        </w:rPr>
      </w:pPr>
    </w:p>
    <w:p w:rsidR="00E16F2B" w:rsidRPr="00D51DFC" w:rsidRDefault="00E16F2B">
      <w:pPr>
        <w:spacing w:line="360" w:lineRule="exact"/>
        <w:rPr>
          <w:sz w:val="28"/>
          <w:szCs w:val="28"/>
        </w:rPr>
      </w:pPr>
    </w:p>
    <w:p w:rsidR="00E16F2B" w:rsidRPr="00D51DFC" w:rsidRDefault="00E16F2B">
      <w:pPr>
        <w:spacing w:line="360" w:lineRule="exact"/>
        <w:rPr>
          <w:sz w:val="28"/>
          <w:szCs w:val="28"/>
        </w:rPr>
      </w:pPr>
    </w:p>
    <w:p w:rsidR="00E16F2B" w:rsidRPr="00D51DFC" w:rsidRDefault="00E16F2B">
      <w:pPr>
        <w:spacing w:after="425" w:line="1" w:lineRule="exact"/>
        <w:rPr>
          <w:sz w:val="28"/>
          <w:szCs w:val="28"/>
        </w:rPr>
      </w:pPr>
    </w:p>
    <w:p w:rsidR="00E16F2B" w:rsidRDefault="00E16F2B">
      <w:pPr>
        <w:spacing w:line="1" w:lineRule="exact"/>
      </w:pPr>
    </w:p>
    <w:sectPr w:rsidR="00E16F2B" w:rsidSect="00D51DFC">
      <w:type w:val="continuous"/>
      <w:pgSz w:w="11906" w:h="16838" w:code="9"/>
      <w:pgMar w:top="1433" w:right="505" w:bottom="121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932" w:rsidRDefault="00790932">
      <w:r>
        <w:separator/>
      </w:r>
    </w:p>
  </w:endnote>
  <w:endnote w:type="continuationSeparator" w:id="0">
    <w:p w:rsidR="00790932" w:rsidRDefault="00790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932" w:rsidRDefault="00790932"/>
  </w:footnote>
  <w:footnote w:type="continuationSeparator" w:id="0">
    <w:p w:rsidR="00790932" w:rsidRDefault="0079093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B0195"/>
    <w:multiLevelType w:val="multilevel"/>
    <w:tmpl w:val="E01291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F2B"/>
    <w:rsid w:val="00790932"/>
    <w:rsid w:val="007E78BA"/>
    <w:rsid w:val="00AE6367"/>
    <w:rsid w:val="00D51DFC"/>
    <w:rsid w:val="00E1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6FB7D"/>
  <w15:docId w15:val="{CFE4BC6D-35DC-4694-9465-9BBAD302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320</Characters>
  <Application>Microsoft Office Word</Application>
  <DocSecurity>0</DocSecurity>
  <Lines>2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2025-11-14T09:43:00Z</dcterms:created>
  <dcterms:modified xsi:type="dcterms:W3CDTF">2025-11-14T12:37:00Z</dcterms:modified>
</cp:coreProperties>
</file>