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AB8" w:rsidRPr="00BC6705" w:rsidRDefault="003C3B1E">
      <w:pPr>
        <w:pStyle w:val="1"/>
        <w:jc w:val="center"/>
        <w:rPr>
          <w:sz w:val="28"/>
          <w:szCs w:val="28"/>
        </w:rPr>
      </w:pPr>
      <w:r w:rsidRPr="00BC6705">
        <w:rPr>
          <w:rStyle w:val="a3"/>
          <w:sz w:val="28"/>
          <w:szCs w:val="28"/>
        </w:rPr>
        <w:t>РЯСНЕ-РУСЬКА СІЛЬСЬКА РАДА</w:t>
      </w:r>
      <w:r w:rsidRPr="00BC6705">
        <w:rPr>
          <w:rStyle w:val="a3"/>
          <w:sz w:val="28"/>
          <w:szCs w:val="28"/>
        </w:rPr>
        <w:br/>
        <w:t>ЯВОРІВСЬКОГО РАЙОНУ ЛЬВІВСЬКОЇ ОБЛАСТІ</w:t>
      </w:r>
      <w:r w:rsidRPr="00BC6705">
        <w:rPr>
          <w:rStyle w:val="a3"/>
          <w:sz w:val="28"/>
          <w:szCs w:val="28"/>
        </w:rPr>
        <w:br/>
        <w:t>ТРИДЦЯТЬ ДРУГА С</w:t>
      </w:r>
      <w:r w:rsidR="00BC6705">
        <w:rPr>
          <w:rStyle w:val="a3"/>
          <w:sz w:val="28"/>
          <w:szCs w:val="28"/>
        </w:rPr>
        <w:t>ЕСІЯ СЬОМОГО СКЛИКАННЯ</w:t>
      </w:r>
      <w:r w:rsidR="00BC6705">
        <w:rPr>
          <w:rStyle w:val="a3"/>
          <w:sz w:val="28"/>
          <w:szCs w:val="28"/>
        </w:rPr>
        <w:br/>
        <w:t>РІШЕННЯ №</w:t>
      </w:r>
      <w:r w:rsidRPr="00BC6705">
        <w:rPr>
          <w:rStyle w:val="a3"/>
          <w:sz w:val="28"/>
          <w:szCs w:val="28"/>
        </w:rPr>
        <w:t xml:space="preserve"> 2200</w:t>
      </w:r>
    </w:p>
    <w:p w:rsidR="00E33AB8" w:rsidRPr="00BC6705" w:rsidRDefault="003C3B1E">
      <w:pPr>
        <w:pStyle w:val="1"/>
        <w:spacing w:after="0"/>
        <w:rPr>
          <w:sz w:val="28"/>
          <w:szCs w:val="28"/>
        </w:rPr>
      </w:pPr>
      <w:r w:rsidRPr="00BC6705">
        <w:rPr>
          <w:rStyle w:val="a3"/>
          <w:sz w:val="28"/>
          <w:szCs w:val="28"/>
        </w:rPr>
        <w:t>від 22 травня 2018 року</w:t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</w:r>
      <w:r w:rsidR="00BC6705">
        <w:rPr>
          <w:rStyle w:val="a3"/>
          <w:sz w:val="28"/>
          <w:szCs w:val="28"/>
        </w:rPr>
        <w:tab/>
        <w:t>с. Рясне-Руське</w:t>
      </w:r>
    </w:p>
    <w:p w:rsidR="00BC6705" w:rsidRDefault="003C3B1E" w:rsidP="00BC6705">
      <w:pPr>
        <w:pStyle w:val="1"/>
        <w:spacing w:after="0"/>
        <w:rPr>
          <w:rStyle w:val="a3"/>
          <w:sz w:val="28"/>
          <w:szCs w:val="28"/>
        </w:rPr>
      </w:pPr>
      <w:r w:rsidRPr="00BC6705">
        <w:rPr>
          <w:rStyle w:val="a3"/>
          <w:sz w:val="28"/>
          <w:szCs w:val="28"/>
        </w:rPr>
        <w:t xml:space="preserve">Про надання адресної одноразової </w:t>
      </w:r>
    </w:p>
    <w:p w:rsidR="00E33AB8" w:rsidRDefault="003C3B1E" w:rsidP="00BC6705">
      <w:pPr>
        <w:pStyle w:val="1"/>
        <w:spacing w:after="0"/>
        <w:rPr>
          <w:rStyle w:val="a3"/>
          <w:sz w:val="28"/>
          <w:szCs w:val="28"/>
        </w:rPr>
      </w:pPr>
      <w:r w:rsidRPr="00BC6705">
        <w:rPr>
          <w:rStyle w:val="a3"/>
          <w:sz w:val="28"/>
          <w:szCs w:val="28"/>
        </w:rPr>
        <w:t>матеріальної допомоги</w:t>
      </w:r>
    </w:p>
    <w:p w:rsidR="00BC6705" w:rsidRDefault="00BC6705" w:rsidP="00BC6705">
      <w:pPr>
        <w:pStyle w:val="1"/>
        <w:spacing w:after="0"/>
        <w:rPr>
          <w:rStyle w:val="a3"/>
          <w:sz w:val="28"/>
          <w:szCs w:val="28"/>
        </w:rPr>
      </w:pPr>
    </w:p>
    <w:p w:rsidR="00BC6705" w:rsidRPr="00BC6705" w:rsidRDefault="00BC6705" w:rsidP="00BC6705">
      <w:pPr>
        <w:pStyle w:val="1"/>
        <w:spacing w:after="0"/>
        <w:rPr>
          <w:sz w:val="28"/>
          <w:szCs w:val="28"/>
        </w:rPr>
      </w:pPr>
    </w:p>
    <w:p w:rsidR="00E33AB8" w:rsidRPr="00BC6705" w:rsidRDefault="003C3B1E">
      <w:pPr>
        <w:pStyle w:val="1"/>
        <w:ind w:firstLine="680"/>
        <w:jc w:val="both"/>
        <w:rPr>
          <w:sz w:val="28"/>
          <w:szCs w:val="28"/>
        </w:rPr>
      </w:pPr>
      <w:r w:rsidRPr="00BC6705">
        <w:rPr>
          <w:rStyle w:val="a3"/>
          <w:sz w:val="28"/>
          <w:szCs w:val="28"/>
        </w:rPr>
        <w:t xml:space="preserve">Розглянувши письмову заяву та </w:t>
      </w:r>
      <w:r w:rsidRPr="00BC6705">
        <w:rPr>
          <w:rStyle w:val="a3"/>
          <w:sz w:val="28"/>
          <w:szCs w:val="28"/>
        </w:rPr>
        <w:t>подані документи Смирнової Олександри Іванівни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BC6705">
        <w:rPr>
          <w:rStyle w:val="a3"/>
          <w:sz w:val="28"/>
          <w:szCs w:val="28"/>
        </w:rPr>
        <w:t>,-</w:t>
      </w:r>
      <w:r w:rsidRPr="00BC6705">
        <w:rPr>
          <w:rStyle w:val="a3"/>
          <w:sz w:val="28"/>
          <w:szCs w:val="28"/>
        </w:rPr>
        <w:t xml:space="preserve"> Рясне - Руська сільська рада</w:t>
      </w:r>
      <w:r w:rsidR="00BC6705">
        <w:rPr>
          <w:rStyle w:val="a3"/>
          <w:sz w:val="28"/>
          <w:szCs w:val="28"/>
        </w:rPr>
        <w:t>,-</w:t>
      </w:r>
    </w:p>
    <w:p w:rsidR="00E33AB8" w:rsidRPr="00BC6705" w:rsidRDefault="003C3B1E">
      <w:pPr>
        <w:pStyle w:val="1"/>
        <w:rPr>
          <w:sz w:val="28"/>
          <w:szCs w:val="28"/>
        </w:rPr>
      </w:pPr>
      <w:r w:rsidRPr="00BC6705">
        <w:rPr>
          <w:rStyle w:val="a3"/>
          <w:b/>
          <w:bCs/>
          <w:sz w:val="28"/>
          <w:szCs w:val="28"/>
        </w:rPr>
        <w:t>ВИРІШИЛА :</w:t>
      </w:r>
    </w:p>
    <w:p w:rsidR="00E33AB8" w:rsidRPr="00BC6705" w:rsidRDefault="003C3B1E">
      <w:pPr>
        <w:pStyle w:val="1"/>
        <w:numPr>
          <w:ilvl w:val="0"/>
          <w:numId w:val="1"/>
        </w:numPr>
        <w:tabs>
          <w:tab w:val="left" w:pos="216"/>
        </w:tabs>
        <w:spacing w:line="254" w:lineRule="auto"/>
        <w:rPr>
          <w:sz w:val="28"/>
          <w:szCs w:val="28"/>
        </w:rPr>
      </w:pPr>
      <w:r w:rsidRPr="00BC6705">
        <w:rPr>
          <w:rStyle w:val="a3"/>
          <w:sz w:val="28"/>
          <w:szCs w:val="28"/>
        </w:rPr>
        <w:t>Виділити одноразову адресну матері</w:t>
      </w:r>
      <w:r w:rsidRPr="00BC6705">
        <w:rPr>
          <w:rStyle w:val="a3"/>
          <w:sz w:val="28"/>
          <w:szCs w:val="28"/>
        </w:rPr>
        <w:t>альну допомогу Смирновій Олександрі Іванівні в сумі 10000.00 (десять тисяч) гривень.</w:t>
      </w:r>
    </w:p>
    <w:p w:rsidR="00E33AB8" w:rsidRPr="00BC6705" w:rsidRDefault="003C3B1E">
      <w:pPr>
        <w:pStyle w:val="1"/>
        <w:numPr>
          <w:ilvl w:val="0"/>
          <w:numId w:val="1"/>
        </w:numPr>
        <w:tabs>
          <w:tab w:val="left" w:pos="279"/>
        </w:tabs>
        <w:rPr>
          <w:sz w:val="28"/>
          <w:szCs w:val="28"/>
        </w:rPr>
      </w:pPr>
      <w:r w:rsidRPr="00BC670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33AB8" w:rsidRDefault="003C3B1E">
      <w:pPr>
        <w:pStyle w:val="1"/>
        <w:numPr>
          <w:ilvl w:val="0"/>
          <w:numId w:val="1"/>
        </w:numPr>
        <w:tabs>
          <w:tab w:val="left" w:pos="276"/>
        </w:tabs>
        <w:spacing w:after="0" w:line="257" w:lineRule="auto"/>
        <w:rPr>
          <w:rStyle w:val="a3"/>
          <w:sz w:val="28"/>
          <w:szCs w:val="28"/>
        </w:rPr>
      </w:pPr>
      <w:r w:rsidRPr="00BC6705">
        <w:rPr>
          <w:rStyle w:val="a3"/>
          <w:sz w:val="28"/>
          <w:szCs w:val="28"/>
        </w:rPr>
        <w:t>Контроль за виконанням даного рішення покласти на постійн</w:t>
      </w:r>
      <w:r w:rsidRPr="00BC6705">
        <w:rPr>
          <w:rStyle w:val="a3"/>
          <w:sz w:val="28"/>
          <w:szCs w:val="28"/>
        </w:rPr>
        <w:t xml:space="preserve">у депутатську комісію з питань бюджету, регламенту, етики та соціального </w:t>
      </w:r>
      <w:r w:rsidR="00BC6705">
        <w:rPr>
          <w:rStyle w:val="a3"/>
          <w:sz w:val="28"/>
          <w:szCs w:val="28"/>
        </w:rPr>
        <w:t>захисту</w:t>
      </w:r>
      <w:bookmarkStart w:id="0" w:name="_GoBack"/>
      <w:bookmarkEnd w:id="0"/>
      <w:r w:rsidR="00BC6705" w:rsidRPr="00BC6705">
        <w:rPr>
          <w:rStyle w:val="a3"/>
          <w:sz w:val="28"/>
          <w:szCs w:val="28"/>
        </w:rPr>
        <w:t xml:space="preserve"> (Голова комісії З.Піх).</w:t>
      </w:r>
    </w:p>
    <w:p w:rsidR="00BC6705" w:rsidRDefault="00BC6705" w:rsidP="00BC6705">
      <w:pPr>
        <w:pStyle w:val="1"/>
        <w:tabs>
          <w:tab w:val="left" w:pos="276"/>
        </w:tabs>
        <w:spacing w:after="0" w:line="257" w:lineRule="auto"/>
        <w:rPr>
          <w:rStyle w:val="a3"/>
          <w:sz w:val="28"/>
          <w:szCs w:val="28"/>
        </w:rPr>
      </w:pPr>
    </w:p>
    <w:p w:rsidR="00BC6705" w:rsidRDefault="00BC6705" w:rsidP="00BC6705">
      <w:pPr>
        <w:pStyle w:val="1"/>
        <w:tabs>
          <w:tab w:val="left" w:pos="276"/>
        </w:tabs>
        <w:spacing w:after="0" w:line="257" w:lineRule="auto"/>
        <w:rPr>
          <w:rStyle w:val="a3"/>
          <w:sz w:val="28"/>
          <w:szCs w:val="28"/>
        </w:rPr>
      </w:pPr>
    </w:p>
    <w:p w:rsidR="00BC6705" w:rsidRDefault="00BC6705" w:rsidP="00BC6705">
      <w:pPr>
        <w:pStyle w:val="1"/>
        <w:tabs>
          <w:tab w:val="left" w:pos="299"/>
        </w:tabs>
        <w:spacing w:after="1060" w:line="261" w:lineRule="auto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BC6705" w:rsidRPr="00BC6705" w:rsidRDefault="00BC6705" w:rsidP="00BC6705">
      <w:pPr>
        <w:pStyle w:val="1"/>
        <w:tabs>
          <w:tab w:val="left" w:pos="276"/>
        </w:tabs>
        <w:spacing w:after="0" w:line="257" w:lineRule="auto"/>
        <w:rPr>
          <w:sz w:val="28"/>
          <w:szCs w:val="28"/>
        </w:rPr>
        <w:sectPr w:rsidR="00BC6705" w:rsidRPr="00BC6705" w:rsidSect="00BC6705">
          <w:pgSz w:w="11906" w:h="16838" w:code="9"/>
          <w:pgMar w:top="993" w:right="578" w:bottom="314" w:left="1134" w:header="0" w:footer="3" w:gutter="0"/>
          <w:cols w:space="720"/>
          <w:noEndnote/>
          <w:docGrid w:linePitch="360"/>
        </w:sectPr>
      </w:pPr>
    </w:p>
    <w:p w:rsidR="00E33AB8" w:rsidRPr="00BC6705" w:rsidRDefault="00E33AB8">
      <w:pPr>
        <w:spacing w:line="1" w:lineRule="exact"/>
        <w:rPr>
          <w:sz w:val="28"/>
          <w:szCs w:val="28"/>
        </w:rPr>
        <w:sectPr w:rsidR="00E33AB8" w:rsidRPr="00BC6705" w:rsidSect="00BC6705">
          <w:type w:val="continuous"/>
          <w:pgSz w:w="11906" w:h="16838" w:code="9"/>
          <w:pgMar w:top="1752" w:right="0" w:bottom="314" w:left="1134" w:header="0" w:footer="3" w:gutter="0"/>
          <w:cols w:space="720"/>
          <w:noEndnote/>
          <w:docGrid w:linePitch="360"/>
        </w:sectPr>
      </w:pPr>
    </w:p>
    <w:p w:rsidR="00E33AB8" w:rsidRPr="00BC6705" w:rsidRDefault="00E33AB8">
      <w:pPr>
        <w:spacing w:line="360" w:lineRule="exact"/>
        <w:rPr>
          <w:sz w:val="28"/>
          <w:szCs w:val="28"/>
        </w:rPr>
      </w:pPr>
    </w:p>
    <w:p w:rsidR="00E33AB8" w:rsidRPr="00BC6705" w:rsidRDefault="00E33AB8">
      <w:pPr>
        <w:spacing w:line="360" w:lineRule="exact"/>
        <w:rPr>
          <w:sz w:val="28"/>
          <w:szCs w:val="28"/>
        </w:rPr>
      </w:pPr>
    </w:p>
    <w:p w:rsidR="00E33AB8" w:rsidRDefault="00E33AB8">
      <w:pPr>
        <w:spacing w:after="495" w:line="1" w:lineRule="exact"/>
      </w:pPr>
    </w:p>
    <w:p w:rsidR="00E33AB8" w:rsidRDefault="00E33AB8">
      <w:pPr>
        <w:spacing w:line="1" w:lineRule="exact"/>
      </w:pPr>
    </w:p>
    <w:sectPr w:rsidR="00E33AB8" w:rsidSect="00BC6705">
      <w:type w:val="continuous"/>
      <w:pgSz w:w="11906" w:h="16838" w:code="9"/>
      <w:pgMar w:top="1135" w:right="578" w:bottom="31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B1E" w:rsidRDefault="003C3B1E">
      <w:r>
        <w:separator/>
      </w:r>
    </w:p>
  </w:endnote>
  <w:endnote w:type="continuationSeparator" w:id="0">
    <w:p w:rsidR="003C3B1E" w:rsidRDefault="003C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B1E" w:rsidRDefault="003C3B1E"/>
  </w:footnote>
  <w:footnote w:type="continuationSeparator" w:id="0">
    <w:p w:rsidR="003C3B1E" w:rsidRDefault="003C3B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74885"/>
    <w:multiLevelType w:val="multilevel"/>
    <w:tmpl w:val="924C1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B8"/>
    <w:rsid w:val="003C3B1E"/>
    <w:rsid w:val="00BC6705"/>
    <w:rsid w:val="00E3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A8955"/>
  <w15:docId w15:val="{4D284E2F-EAD9-4993-BEDC-F4905F0B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4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A5C01-86F6-48F8-8446-60EFD474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2025-11-19T08:31:00Z</dcterms:created>
  <dcterms:modified xsi:type="dcterms:W3CDTF">2025-11-19T08:38:00Z</dcterms:modified>
</cp:coreProperties>
</file>