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262" w:rsidRPr="00C115A3" w:rsidRDefault="00C67CF0" w:rsidP="00C115A3">
      <w:pPr>
        <w:pStyle w:val="1"/>
        <w:ind w:left="1418" w:right="707"/>
        <w:jc w:val="center"/>
        <w:rPr>
          <w:sz w:val="28"/>
          <w:szCs w:val="28"/>
        </w:rPr>
      </w:pPr>
      <w:r w:rsidRPr="00C115A3">
        <w:rPr>
          <w:rStyle w:val="a3"/>
          <w:sz w:val="28"/>
          <w:szCs w:val="28"/>
        </w:rPr>
        <w:t>РЯСНЕ-РУСЬКА СІЛЬСЬКА РАДА</w:t>
      </w:r>
      <w:r w:rsidRPr="00C115A3">
        <w:rPr>
          <w:rStyle w:val="a3"/>
          <w:sz w:val="28"/>
          <w:szCs w:val="28"/>
        </w:rPr>
        <w:br/>
        <w:t>ЯВОРІВСЬКОГО РАЙОНУ ЛЬВІВСЬКОЇ ОБЛАСТІ</w:t>
      </w:r>
      <w:r w:rsidRPr="00C115A3">
        <w:rPr>
          <w:rStyle w:val="a3"/>
          <w:sz w:val="28"/>
          <w:szCs w:val="28"/>
        </w:rPr>
        <w:br/>
        <w:t>ТРИДЦЯТЬ ДРУГА СЕСІЯ СЬОМОГО СКЛИКАННЯ</w:t>
      </w:r>
      <w:r w:rsidRPr="00C115A3">
        <w:rPr>
          <w:rStyle w:val="a3"/>
          <w:sz w:val="28"/>
          <w:szCs w:val="28"/>
        </w:rPr>
        <w:br/>
        <w:t>Р І Ш Е Н Н Я № 2207</w:t>
      </w:r>
    </w:p>
    <w:p w:rsidR="009C7262" w:rsidRPr="00C115A3" w:rsidRDefault="00C67CF0" w:rsidP="00C115A3">
      <w:pPr>
        <w:pStyle w:val="1"/>
        <w:tabs>
          <w:tab w:val="left" w:pos="4616"/>
        </w:tabs>
        <w:spacing w:after="0" w:line="262" w:lineRule="auto"/>
        <w:ind w:left="1418"/>
        <w:jc w:val="both"/>
        <w:rPr>
          <w:sz w:val="28"/>
          <w:szCs w:val="28"/>
        </w:rPr>
      </w:pPr>
      <w:r w:rsidRPr="00C115A3">
        <w:rPr>
          <w:rStyle w:val="a3"/>
          <w:sz w:val="28"/>
          <w:szCs w:val="28"/>
        </w:rPr>
        <w:t>від 22 травня 2018 року</w:t>
      </w:r>
      <w:r w:rsidRPr="00C115A3">
        <w:rPr>
          <w:rStyle w:val="a3"/>
          <w:sz w:val="28"/>
          <w:szCs w:val="28"/>
        </w:rPr>
        <w:tab/>
      </w:r>
      <w:r w:rsidR="00C115A3">
        <w:rPr>
          <w:rStyle w:val="a3"/>
          <w:sz w:val="28"/>
          <w:szCs w:val="28"/>
        </w:rPr>
        <w:tab/>
      </w:r>
      <w:bookmarkStart w:id="0" w:name="_GoBack"/>
      <w:bookmarkEnd w:id="0"/>
      <w:r w:rsidR="00C115A3">
        <w:rPr>
          <w:rStyle w:val="a3"/>
          <w:sz w:val="28"/>
          <w:szCs w:val="28"/>
        </w:rPr>
        <w:tab/>
      </w:r>
      <w:r w:rsidR="00C115A3">
        <w:rPr>
          <w:rStyle w:val="a3"/>
          <w:sz w:val="28"/>
          <w:szCs w:val="28"/>
        </w:rPr>
        <w:tab/>
      </w:r>
      <w:r w:rsidR="00C115A3">
        <w:rPr>
          <w:rStyle w:val="a3"/>
          <w:sz w:val="28"/>
          <w:szCs w:val="28"/>
        </w:rPr>
        <w:tab/>
      </w:r>
      <w:r w:rsidRPr="00C115A3">
        <w:rPr>
          <w:rStyle w:val="a3"/>
          <w:sz w:val="28"/>
          <w:szCs w:val="28"/>
        </w:rPr>
        <w:t>с. Рясне - Руське</w:t>
      </w:r>
    </w:p>
    <w:p w:rsidR="00C115A3" w:rsidRDefault="00C67CF0" w:rsidP="00C115A3">
      <w:pPr>
        <w:pStyle w:val="1"/>
        <w:spacing w:after="0" w:line="262" w:lineRule="auto"/>
        <w:ind w:left="1418"/>
        <w:rPr>
          <w:rStyle w:val="a3"/>
          <w:sz w:val="28"/>
          <w:szCs w:val="28"/>
        </w:rPr>
      </w:pPr>
      <w:r w:rsidRPr="00C115A3">
        <w:rPr>
          <w:rStyle w:val="a3"/>
          <w:sz w:val="28"/>
          <w:szCs w:val="28"/>
        </w:rPr>
        <w:t>Про надання адресної одноразової</w:t>
      </w:r>
    </w:p>
    <w:p w:rsidR="009C7262" w:rsidRDefault="00C67CF0" w:rsidP="00C115A3">
      <w:pPr>
        <w:pStyle w:val="1"/>
        <w:spacing w:after="0" w:line="262" w:lineRule="auto"/>
        <w:ind w:left="1418"/>
        <w:rPr>
          <w:rStyle w:val="a3"/>
          <w:sz w:val="28"/>
          <w:szCs w:val="28"/>
        </w:rPr>
      </w:pPr>
      <w:r w:rsidRPr="00C115A3">
        <w:rPr>
          <w:rStyle w:val="a3"/>
          <w:sz w:val="28"/>
          <w:szCs w:val="28"/>
        </w:rPr>
        <w:t xml:space="preserve"> матеріальної допомоги</w:t>
      </w:r>
    </w:p>
    <w:p w:rsidR="00C115A3" w:rsidRDefault="00C115A3" w:rsidP="00C115A3">
      <w:pPr>
        <w:pStyle w:val="1"/>
        <w:spacing w:after="0" w:line="262" w:lineRule="auto"/>
        <w:ind w:left="1418"/>
        <w:rPr>
          <w:rStyle w:val="a3"/>
          <w:sz w:val="28"/>
          <w:szCs w:val="28"/>
        </w:rPr>
      </w:pPr>
    </w:p>
    <w:p w:rsidR="00C115A3" w:rsidRPr="00C115A3" w:rsidRDefault="00C115A3" w:rsidP="00C115A3">
      <w:pPr>
        <w:pStyle w:val="1"/>
        <w:spacing w:after="0" w:line="262" w:lineRule="auto"/>
        <w:ind w:left="1418"/>
        <w:rPr>
          <w:sz w:val="28"/>
          <w:szCs w:val="28"/>
        </w:rPr>
      </w:pPr>
    </w:p>
    <w:p w:rsidR="009C7262" w:rsidRPr="00C115A3" w:rsidRDefault="00C67CF0" w:rsidP="00C115A3">
      <w:pPr>
        <w:pStyle w:val="1"/>
        <w:spacing w:line="259" w:lineRule="auto"/>
        <w:ind w:left="1418"/>
        <w:jc w:val="both"/>
        <w:rPr>
          <w:sz w:val="28"/>
          <w:szCs w:val="28"/>
        </w:rPr>
      </w:pPr>
      <w:r w:rsidRPr="00C115A3">
        <w:rPr>
          <w:rStyle w:val="a3"/>
          <w:sz w:val="28"/>
          <w:szCs w:val="28"/>
        </w:rPr>
        <w:t xml:space="preserve">Розглянувши письмову заяву та подані документи Шах Тетяни Іванівни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C115A3">
        <w:rPr>
          <w:rStyle w:val="a3"/>
          <w:sz w:val="28"/>
          <w:szCs w:val="28"/>
        </w:rPr>
        <w:t>,- Рясне - Руська сільська рада,-</w:t>
      </w:r>
    </w:p>
    <w:p w:rsidR="009C7262" w:rsidRPr="00C115A3" w:rsidRDefault="00C67CF0" w:rsidP="00C115A3">
      <w:pPr>
        <w:pStyle w:val="1"/>
        <w:spacing w:line="240" w:lineRule="auto"/>
        <w:ind w:left="1418"/>
        <w:jc w:val="both"/>
        <w:rPr>
          <w:sz w:val="28"/>
          <w:szCs w:val="28"/>
        </w:rPr>
      </w:pPr>
      <w:r w:rsidRPr="00C115A3">
        <w:rPr>
          <w:rStyle w:val="a3"/>
          <w:sz w:val="28"/>
          <w:szCs w:val="28"/>
        </w:rPr>
        <w:t>ВИРІШИЛА :</w:t>
      </w:r>
    </w:p>
    <w:p w:rsidR="009C7262" w:rsidRPr="00C115A3" w:rsidRDefault="00C67CF0" w:rsidP="00C115A3">
      <w:pPr>
        <w:pStyle w:val="1"/>
        <w:numPr>
          <w:ilvl w:val="0"/>
          <w:numId w:val="1"/>
        </w:numPr>
        <w:tabs>
          <w:tab w:val="left" w:pos="203"/>
        </w:tabs>
        <w:ind w:left="1418"/>
        <w:rPr>
          <w:sz w:val="28"/>
          <w:szCs w:val="28"/>
        </w:rPr>
      </w:pPr>
      <w:r w:rsidRPr="00C115A3">
        <w:rPr>
          <w:rStyle w:val="a3"/>
          <w:sz w:val="28"/>
          <w:szCs w:val="28"/>
        </w:rPr>
        <w:t xml:space="preserve">.Виділити </w:t>
      </w:r>
      <w:r w:rsidRPr="00C115A3">
        <w:rPr>
          <w:rStyle w:val="a3"/>
          <w:sz w:val="28"/>
          <w:szCs w:val="28"/>
        </w:rPr>
        <w:t>одноразову адресну матеріальну допомогу Шах Тетяні Іванівні в сумі 5000.00 (п’ять тисяч) гривень.</w:t>
      </w:r>
    </w:p>
    <w:p w:rsidR="009C7262" w:rsidRPr="00C115A3" w:rsidRDefault="00C67CF0" w:rsidP="00C115A3">
      <w:pPr>
        <w:pStyle w:val="1"/>
        <w:numPr>
          <w:ilvl w:val="0"/>
          <w:numId w:val="1"/>
        </w:numPr>
        <w:tabs>
          <w:tab w:val="left" w:pos="266"/>
        </w:tabs>
        <w:ind w:left="1418"/>
        <w:rPr>
          <w:sz w:val="28"/>
          <w:szCs w:val="28"/>
        </w:rPr>
      </w:pPr>
      <w:r w:rsidRPr="00C115A3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9C7262" w:rsidRDefault="00C67CF0" w:rsidP="00C115A3">
      <w:pPr>
        <w:pStyle w:val="1"/>
        <w:numPr>
          <w:ilvl w:val="0"/>
          <w:numId w:val="1"/>
        </w:numPr>
        <w:tabs>
          <w:tab w:val="left" w:pos="266"/>
        </w:tabs>
        <w:spacing w:after="0" w:line="266" w:lineRule="auto"/>
        <w:ind w:left="1418"/>
        <w:rPr>
          <w:rStyle w:val="a3"/>
          <w:sz w:val="28"/>
          <w:szCs w:val="28"/>
        </w:rPr>
      </w:pPr>
      <w:r w:rsidRPr="00C115A3">
        <w:rPr>
          <w:rStyle w:val="a3"/>
          <w:sz w:val="28"/>
          <w:szCs w:val="28"/>
        </w:rPr>
        <w:t>Контроль за виконанням даного рішення поклас</w:t>
      </w:r>
      <w:r w:rsidRPr="00C115A3">
        <w:rPr>
          <w:rStyle w:val="a3"/>
          <w:sz w:val="28"/>
          <w:szCs w:val="28"/>
        </w:rPr>
        <w:t>ти на постійну депутатську комісію з питань бюджету, регламенту, етики та соціального захисту (Голова комісії З.Піх).</w:t>
      </w:r>
    </w:p>
    <w:p w:rsidR="00C115A3" w:rsidRDefault="00C115A3" w:rsidP="00C115A3">
      <w:pPr>
        <w:pStyle w:val="1"/>
        <w:tabs>
          <w:tab w:val="left" w:pos="266"/>
        </w:tabs>
        <w:spacing w:after="0" w:line="266" w:lineRule="auto"/>
        <w:ind w:left="1418"/>
        <w:rPr>
          <w:rStyle w:val="a3"/>
          <w:sz w:val="28"/>
          <w:szCs w:val="28"/>
        </w:rPr>
      </w:pPr>
    </w:p>
    <w:p w:rsidR="00C115A3" w:rsidRDefault="00C115A3" w:rsidP="00C115A3">
      <w:pPr>
        <w:pStyle w:val="1"/>
        <w:tabs>
          <w:tab w:val="left" w:pos="266"/>
        </w:tabs>
        <w:spacing w:after="0" w:line="266" w:lineRule="auto"/>
        <w:ind w:left="1418"/>
        <w:rPr>
          <w:rStyle w:val="a3"/>
          <w:sz w:val="28"/>
          <w:szCs w:val="28"/>
        </w:rPr>
      </w:pPr>
    </w:p>
    <w:p w:rsidR="00C115A3" w:rsidRDefault="00C115A3" w:rsidP="00C115A3">
      <w:pPr>
        <w:pStyle w:val="1"/>
        <w:tabs>
          <w:tab w:val="left" w:pos="266"/>
        </w:tabs>
        <w:spacing w:after="0" w:line="266" w:lineRule="auto"/>
        <w:ind w:left="1418"/>
        <w:rPr>
          <w:rStyle w:val="a3"/>
          <w:sz w:val="28"/>
          <w:szCs w:val="28"/>
        </w:rPr>
      </w:pPr>
    </w:p>
    <w:p w:rsidR="00C115A3" w:rsidRPr="00C115A3" w:rsidRDefault="00C115A3" w:rsidP="00C115A3">
      <w:pPr>
        <w:tabs>
          <w:tab w:val="left" w:pos="490"/>
        </w:tabs>
        <w:spacing w:line="360" w:lineRule="exact"/>
        <w:ind w:left="141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Сільський голова</w:t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Емілія Смокоровська</w:t>
      </w:r>
    </w:p>
    <w:p w:rsidR="009C7262" w:rsidRDefault="009C7262" w:rsidP="00C115A3">
      <w:pPr>
        <w:spacing w:line="159" w:lineRule="exact"/>
        <w:ind w:left="1418"/>
        <w:rPr>
          <w:sz w:val="13"/>
          <w:szCs w:val="13"/>
        </w:rPr>
      </w:pPr>
    </w:p>
    <w:p w:rsidR="009C7262" w:rsidRDefault="009C7262">
      <w:pPr>
        <w:spacing w:line="1" w:lineRule="exact"/>
        <w:sectPr w:rsidR="009C7262" w:rsidSect="00C115A3">
          <w:pgSz w:w="11906" w:h="16838" w:code="9"/>
          <w:pgMar w:top="1786" w:right="849" w:bottom="687" w:left="0" w:header="0" w:footer="3" w:gutter="0"/>
          <w:cols w:space="720"/>
          <w:noEndnote/>
          <w:docGrid w:linePitch="360"/>
        </w:sectPr>
      </w:pPr>
    </w:p>
    <w:p w:rsidR="009C7262" w:rsidRDefault="009C7262">
      <w:pPr>
        <w:spacing w:line="360" w:lineRule="exact"/>
      </w:pPr>
    </w:p>
    <w:p w:rsidR="009C7262" w:rsidRDefault="009C7262">
      <w:pPr>
        <w:spacing w:line="360" w:lineRule="exact"/>
      </w:pPr>
    </w:p>
    <w:p w:rsidR="009C7262" w:rsidRDefault="009C7262">
      <w:pPr>
        <w:spacing w:line="360" w:lineRule="exact"/>
      </w:pPr>
    </w:p>
    <w:p w:rsidR="009C7262" w:rsidRDefault="009C7262">
      <w:pPr>
        <w:spacing w:after="495" w:line="1" w:lineRule="exact"/>
      </w:pPr>
    </w:p>
    <w:p w:rsidR="009C7262" w:rsidRDefault="009C7262">
      <w:pPr>
        <w:spacing w:line="1" w:lineRule="exact"/>
      </w:pPr>
    </w:p>
    <w:sectPr w:rsidR="009C7262" w:rsidSect="00C115A3">
      <w:pgSz w:w="7316" w:h="10320"/>
      <w:pgMar w:top="1135" w:right="530" w:bottom="687" w:left="3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CF0" w:rsidRDefault="00C67CF0">
      <w:r>
        <w:separator/>
      </w:r>
    </w:p>
  </w:endnote>
  <w:endnote w:type="continuationSeparator" w:id="0">
    <w:p w:rsidR="00C67CF0" w:rsidRDefault="00C6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CF0" w:rsidRDefault="00C67CF0"/>
  </w:footnote>
  <w:footnote w:type="continuationSeparator" w:id="0">
    <w:p w:rsidR="00C67CF0" w:rsidRDefault="00C67C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70977"/>
    <w:multiLevelType w:val="multilevel"/>
    <w:tmpl w:val="98B4D4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262"/>
    <w:rsid w:val="009C7262"/>
    <w:rsid w:val="00C115A3"/>
    <w:rsid w:val="00C6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85DCE"/>
  <w15:docId w15:val="{43E9BF86-24C8-4A03-A4B6-4660863F6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64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567</Words>
  <Characters>324</Characters>
  <Application>Microsoft Office Word</Application>
  <DocSecurity>0</DocSecurity>
  <Lines>2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2025-11-25T09:28:00Z</dcterms:created>
  <dcterms:modified xsi:type="dcterms:W3CDTF">2025-11-25T09:35:00Z</dcterms:modified>
</cp:coreProperties>
</file>