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24" w:rsidRPr="006604A9" w:rsidRDefault="00904DEF">
      <w:pPr>
        <w:pStyle w:val="1"/>
        <w:spacing w:after="0"/>
        <w:jc w:val="center"/>
        <w:rPr>
          <w:sz w:val="28"/>
          <w:szCs w:val="28"/>
        </w:rPr>
      </w:pPr>
      <w:r w:rsidRPr="006604A9">
        <w:rPr>
          <w:rStyle w:val="a3"/>
          <w:sz w:val="28"/>
          <w:szCs w:val="28"/>
        </w:rPr>
        <w:t>РЯСНЕ-РУСЬКА СІЛЬСЬКА РАДА</w:t>
      </w:r>
      <w:r w:rsidRPr="006604A9">
        <w:rPr>
          <w:rStyle w:val="a3"/>
          <w:sz w:val="28"/>
          <w:szCs w:val="28"/>
        </w:rPr>
        <w:br/>
        <w:t>ЯВОРІВСЬКОГО РАЙОНУ ЛЬВІВСЬКОЇ ОБЛАСТІ</w:t>
      </w:r>
      <w:r w:rsidRPr="006604A9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1E5D24" w:rsidRPr="006604A9" w:rsidRDefault="00904DEF">
      <w:pPr>
        <w:pStyle w:val="1"/>
        <w:spacing w:after="360"/>
        <w:jc w:val="center"/>
        <w:rPr>
          <w:sz w:val="28"/>
          <w:szCs w:val="28"/>
        </w:rPr>
      </w:pPr>
      <w:r w:rsidRPr="006604A9">
        <w:rPr>
          <w:rStyle w:val="a3"/>
          <w:sz w:val="28"/>
          <w:szCs w:val="28"/>
        </w:rPr>
        <w:t>РІШЕННЯ</w:t>
      </w:r>
      <w:r w:rsidR="006604A9">
        <w:rPr>
          <w:rStyle w:val="a3"/>
          <w:sz w:val="28"/>
          <w:szCs w:val="28"/>
        </w:rPr>
        <w:t xml:space="preserve"> </w:t>
      </w:r>
      <w:r w:rsidRPr="006604A9">
        <w:rPr>
          <w:rStyle w:val="a3"/>
          <w:sz w:val="28"/>
          <w:szCs w:val="28"/>
        </w:rPr>
        <w:t>№</w:t>
      </w:r>
      <w:r w:rsidR="006604A9">
        <w:rPr>
          <w:rStyle w:val="a3"/>
          <w:sz w:val="28"/>
          <w:szCs w:val="28"/>
        </w:rPr>
        <w:t xml:space="preserve"> </w:t>
      </w:r>
      <w:r w:rsidRPr="006604A9">
        <w:rPr>
          <w:rStyle w:val="a3"/>
          <w:sz w:val="28"/>
          <w:szCs w:val="28"/>
        </w:rPr>
        <w:t>2227</w:t>
      </w:r>
    </w:p>
    <w:p w:rsidR="001E5D24" w:rsidRPr="006604A9" w:rsidRDefault="00904DEF">
      <w:pPr>
        <w:pStyle w:val="1"/>
        <w:spacing w:after="0"/>
        <w:jc w:val="both"/>
        <w:rPr>
          <w:sz w:val="28"/>
          <w:szCs w:val="28"/>
        </w:rPr>
      </w:pPr>
      <w:r w:rsidRPr="006604A9">
        <w:rPr>
          <w:rStyle w:val="a3"/>
          <w:sz w:val="28"/>
          <w:szCs w:val="28"/>
        </w:rPr>
        <w:t>від 22 травня 2018 року</w:t>
      </w:r>
      <w:r w:rsidR="006604A9">
        <w:rPr>
          <w:rStyle w:val="a3"/>
          <w:sz w:val="28"/>
          <w:szCs w:val="28"/>
        </w:rPr>
        <w:tab/>
      </w:r>
      <w:r w:rsidR="006604A9">
        <w:rPr>
          <w:rStyle w:val="a3"/>
          <w:sz w:val="28"/>
          <w:szCs w:val="28"/>
        </w:rPr>
        <w:tab/>
      </w:r>
      <w:r w:rsidR="006604A9">
        <w:rPr>
          <w:rStyle w:val="a3"/>
          <w:sz w:val="28"/>
          <w:szCs w:val="28"/>
        </w:rPr>
        <w:tab/>
      </w:r>
      <w:r w:rsidR="006604A9">
        <w:rPr>
          <w:rStyle w:val="a3"/>
          <w:sz w:val="28"/>
          <w:szCs w:val="28"/>
        </w:rPr>
        <w:tab/>
      </w:r>
      <w:r w:rsidR="006604A9">
        <w:rPr>
          <w:rStyle w:val="a3"/>
          <w:sz w:val="28"/>
          <w:szCs w:val="28"/>
        </w:rPr>
        <w:tab/>
      </w:r>
      <w:r w:rsidR="006604A9">
        <w:rPr>
          <w:rStyle w:val="a3"/>
          <w:sz w:val="28"/>
          <w:szCs w:val="28"/>
        </w:rPr>
        <w:tab/>
      </w:r>
      <w:r w:rsidR="006604A9" w:rsidRPr="006604A9">
        <w:rPr>
          <w:rFonts w:eastAsia="Microsoft Sans Serif"/>
          <w:sz w:val="28"/>
          <w:szCs w:val="28"/>
        </w:rPr>
        <w:t>с. Рясне - Руське</w:t>
      </w:r>
    </w:p>
    <w:p w:rsidR="006604A9" w:rsidRDefault="00904DEF" w:rsidP="006604A9">
      <w:pPr>
        <w:pStyle w:val="1"/>
        <w:spacing w:after="0"/>
        <w:rPr>
          <w:rStyle w:val="a3"/>
          <w:sz w:val="28"/>
          <w:szCs w:val="28"/>
        </w:rPr>
      </w:pPr>
      <w:r w:rsidRPr="006604A9">
        <w:rPr>
          <w:rStyle w:val="a3"/>
          <w:sz w:val="28"/>
          <w:szCs w:val="28"/>
        </w:rPr>
        <w:t>Про розгляд колективного звернення</w:t>
      </w:r>
    </w:p>
    <w:p w:rsidR="001E5D24" w:rsidRDefault="00904DEF" w:rsidP="006604A9">
      <w:pPr>
        <w:pStyle w:val="1"/>
        <w:spacing w:after="0"/>
        <w:rPr>
          <w:rStyle w:val="a3"/>
          <w:sz w:val="28"/>
          <w:szCs w:val="28"/>
        </w:rPr>
      </w:pPr>
      <w:r w:rsidRPr="006604A9">
        <w:rPr>
          <w:rStyle w:val="a3"/>
          <w:sz w:val="28"/>
          <w:szCs w:val="28"/>
        </w:rPr>
        <w:t xml:space="preserve"> від жителів с. Рясне - Руське та с. Підрясне</w:t>
      </w:r>
    </w:p>
    <w:p w:rsidR="006604A9" w:rsidRDefault="006604A9" w:rsidP="006604A9">
      <w:pPr>
        <w:pStyle w:val="1"/>
        <w:spacing w:after="0"/>
        <w:rPr>
          <w:rStyle w:val="a3"/>
          <w:sz w:val="28"/>
          <w:szCs w:val="28"/>
        </w:rPr>
      </w:pPr>
    </w:p>
    <w:p w:rsidR="006604A9" w:rsidRPr="006604A9" w:rsidRDefault="006604A9" w:rsidP="006604A9">
      <w:pPr>
        <w:pStyle w:val="1"/>
        <w:spacing w:after="0"/>
        <w:rPr>
          <w:sz w:val="28"/>
          <w:szCs w:val="28"/>
        </w:rPr>
      </w:pPr>
    </w:p>
    <w:p w:rsidR="001E5D24" w:rsidRPr="006604A9" w:rsidRDefault="00904DEF">
      <w:pPr>
        <w:pStyle w:val="1"/>
        <w:spacing w:after="420"/>
        <w:ind w:firstLine="920"/>
        <w:jc w:val="both"/>
        <w:rPr>
          <w:sz w:val="28"/>
          <w:szCs w:val="28"/>
        </w:rPr>
      </w:pPr>
      <w:r w:rsidRPr="006604A9">
        <w:rPr>
          <w:rStyle w:val="a3"/>
          <w:sz w:val="28"/>
          <w:szCs w:val="28"/>
        </w:rPr>
        <w:t>Розглянувши та обговоривши звернення жителів с. Рясне - Руське та с. Підрясне щодо облаштування дитячих майданчиків в с.Рясне - Руське та с. Підрясне, Яворівського району, Львівської області, відповідно до статті 26 Закону України «Про місцеве самоврядування в Україні», - Рясне - Руська сільська рада</w:t>
      </w:r>
      <w:r w:rsidR="006604A9">
        <w:rPr>
          <w:rStyle w:val="a3"/>
          <w:sz w:val="28"/>
          <w:szCs w:val="28"/>
        </w:rPr>
        <w:t>,-</w:t>
      </w:r>
    </w:p>
    <w:p w:rsidR="001E5D24" w:rsidRPr="006604A9" w:rsidRDefault="00904DEF">
      <w:pPr>
        <w:pStyle w:val="1"/>
        <w:jc w:val="both"/>
        <w:rPr>
          <w:sz w:val="28"/>
          <w:szCs w:val="28"/>
        </w:rPr>
      </w:pPr>
      <w:r w:rsidRPr="006604A9">
        <w:rPr>
          <w:rStyle w:val="a3"/>
          <w:sz w:val="28"/>
          <w:szCs w:val="28"/>
        </w:rPr>
        <w:t>ВИРІШИЛА:</w:t>
      </w:r>
    </w:p>
    <w:p w:rsidR="001E5D24" w:rsidRPr="006604A9" w:rsidRDefault="006604A9">
      <w:pPr>
        <w:pStyle w:val="1"/>
        <w:numPr>
          <w:ilvl w:val="0"/>
          <w:numId w:val="1"/>
        </w:numPr>
        <w:tabs>
          <w:tab w:val="left" w:pos="26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Рясне -</w:t>
      </w:r>
      <w:r w:rsidR="00904DEF" w:rsidRPr="006604A9">
        <w:rPr>
          <w:rStyle w:val="a3"/>
          <w:sz w:val="28"/>
          <w:szCs w:val="28"/>
        </w:rPr>
        <w:t xml:space="preserve"> Руська сільська рада не заперечує, щодо облаштування дитячих майданчиків по вул. Вербицького, вул. Миру, вул. Степана Бандери, вул. Підгірна, вул. Нова, в кварталі індивідуальної житлової забудови К - 7 в</w:t>
      </w:r>
      <w:r>
        <w:rPr>
          <w:rStyle w:val="a3"/>
          <w:sz w:val="28"/>
          <w:szCs w:val="28"/>
        </w:rPr>
        <w:t xml:space="preserve"> селі Рясне - </w:t>
      </w:r>
      <w:r w:rsidR="00904DEF" w:rsidRPr="006604A9">
        <w:rPr>
          <w:rStyle w:val="a3"/>
          <w:sz w:val="28"/>
          <w:szCs w:val="28"/>
        </w:rPr>
        <w:t>Руське та по вул. Шевченка в селі Підрясне.</w:t>
      </w:r>
    </w:p>
    <w:p w:rsidR="001E5D24" w:rsidRPr="006604A9" w:rsidRDefault="00904DEF">
      <w:pPr>
        <w:pStyle w:val="1"/>
        <w:numPr>
          <w:ilvl w:val="0"/>
          <w:numId w:val="1"/>
        </w:numPr>
        <w:tabs>
          <w:tab w:val="left" w:pos="266"/>
        </w:tabs>
        <w:spacing w:after="420"/>
        <w:jc w:val="both"/>
        <w:rPr>
          <w:sz w:val="28"/>
          <w:szCs w:val="28"/>
        </w:rPr>
      </w:pPr>
      <w:r w:rsidRPr="006604A9">
        <w:rPr>
          <w:rStyle w:val="a3"/>
          <w:sz w:val="28"/>
          <w:szCs w:val="28"/>
        </w:rPr>
        <w:t>Виконкому сільської ради укласти угоду з проектною організацією на ви</w:t>
      </w:r>
      <w:r w:rsidR="006604A9">
        <w:rPr>
          <w:rStyle w:val="a3"/>
          <w:sz w:val="28"/>
          <w:szCs w:val="28"/>
        </w:rPr>
        <w:t>готовлення проектно - кошторисн</w:t>
      </w:r>
      <w:r w:rsidRPr="006604A9">
        <w:rPr>
          <w:rStyle w:val="a3"/>
          <w:sz w:val="28"/>
          <w:szCs w:val="28"/>
        </w:rPr>
        <w:t>их документацій по облаштуванню дитячих майданчиків в с. Рясне - Руське та Підрясне Яворівського району, Львівської області</w:t>
      </w:r>
    </w:p>
    <w:p w:rsidR="00300081" w:rsidRPr="00300081" w:rsidRDefault="00904DEF" w:rsidP="002621D9">
      <w:pPr>
        <w:pStyle w:val="1"/>
        <w:numPr>
          <w:ilvl w:val="0"/>
          <w:numId w:val="1"/>
        </w:numPr>
        <w:tabs>
          <w:tab w:val="left" w:pos="259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300081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300081" w:rsidRDefault="00300081" w:rsidP="00300081">
      <w:pPr>
        <w:pStyle w:val="1"/>
        <w:tabs>
          <w:tab w:val="left" w:pos="259"/>
        </w:tabs>
        <w:spacing w:after="0" w:line="360" w:lineRule="exact"/>
        <w:jc w:val="both"/>
        <w:rPr>
          <w:rStyle w:val="a3"/>
          <w:sz w:val="28"/>
          <w:szCs w:val="28"/>
        </w:rPr>
      </w:pPr>
    </w:p>
    <w:p w:rsidR="006604A9" w:rsidRPr="00300081" w:rsidRDefault="006604A9" w:rsidP="00300081">
      <w:pPr>
        <w:pStyle w:val="1"/>
        <w:tabs>
          <w:tab w:val="left" w:pos="259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  <w:r w:rsidRPr="00300081">
        <w:rPr>
          <w:color w:val="auto"/>
          <w:sz w:val="28"/>
          <w:szCs w:val="28"/>
        </w:rPr>
        <w:t>Сільський голова</w:t>
      </w:r>
      <w:r w:rsidRPr="00300081">
        <w:rPr>
          <w:color w:val="auto"/>
          <w:sz w:val="28"/>
          <w:szCs w:val="28"/>
        </w:rPr>
        <w:tab/>
      </w:r>
      <w:r w:rsidRPr="00300081">
        <w:rPr>
          <w:color w:val="auto"/>
          <w:sz w:val="28"/>
          <w:szCs w:val="28"/>
        </w:rPr>
        <w:tab/>
      </w:r>
      <w:r w:rsidRPr="00300081">
        <w:rPr>
          <w:color w:val="auto"/>
          <w:sz w:val="28"/>
          <w:szCs w:val="28"/>
        </w:rPr>
        <w:tab/>
      </w:r>
      <w:r w:rsidRPr="00300081">
        <w:rPr>
          <w:color w:val="auto"/>
          <w:sz w:val="28"/>
          <w:szCs w:val="28"/>
        </w:rPr>
        <w:tab/>
      </w:r>
      <w:r w:rsidRPr="00300081">
        <w:rPr>
          <w:color w:val="auto"/>
          <w:sz w:val="28"/>
          <w:szCs w:val="28"/>
        </w:rPr>
        <w:tab/>
      </w:r>
      <w:r w:rsidRPr="00300081">
        <w:rPr>
          <w:color w:val="auto"/>
          <w:sz w:val="28"/>
          <w:szCs w:val="28"/>
        </w:rPr>
        <w:tab/>
        <w:t>Емілія Смокоровська</w:t>
      </w:r>
    </w:p>
    <w:p w:rsidR="001E5D24" w:rsidRPr="006604A9" w:rsidRDefault="001E5D24">
      <w:pPr>
        <w:spacing w:line="360" w:lineRule="exact"/>
        <w:rPr>
          <w:sz w:val="28"/>
          <w:szCs w:val="28"/>
        </w:rPr>
      </w:pPr>
    </w:p>
    <w:p w:rsidR="001E5D24" w:rsidRDefault="001E5D24">
      <w:pPr>
        <w:spacing w:line="360" w:lineRule="exact"/>
      </w:pPr>
    </w:p>
    <w:p w:rsidR="001E5D24" w:rsidRDefault="001E5D24">
      <w:pPr>
        <w:spacing w:after="415" w:line="1" w:lineRule="exact"/>
      </w:pPr>
    </w:p>
    <w:p w:rsidR="001E5D24" w:rsidRDefault="001E5D24">
      <w:pPr>
        <w:spacing w:line="1" w:lineRule="exact"/>
      </w:pPr>
    </w:p>
    <w:sectPr w:rsidR="001E5D24" w:rsidSect="006604A9">
      <w:type w:val="continuous"/>
      <w:pgSz w:w="11906" w:h="16838" w:code="9"/>
      <w:pgMar w:top="1756" w:right="718" w:bottom="15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1E9" w:rsidRDefault="003171E9">
      <w:r>
        <w:separator/>
      </w:r>
    </w:p>
  </w:endnote>
  <w:endnote w:type="continuationSeparator" w:id="0">
    <w:p w:rsidR="003171E9" w:rsidRDefault="0031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1E9" w:rsidRDefault="003171E9"/>
  </w:footnote>
  <w:footnote w:type="continuationSeparator" w:id="0">
    <w:p w:rsidR="003171E9" w:rsidRDefault="003171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DC4C3F"/>
    <w:multiLevelType w:val="multilevel"/>
    <w:tmpl w:val="92A2D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D24"/>
    <w:rsid w:val="001E5D24"/>
    <w:rsid w:val="00300081"/>
    <w:rsid w:val="003171E9"/>
    <w:rsid w:val="006604A9"/>
    <w:rsid w:val="0090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14D0D"/>
  <w15:docId w15:val="{7FE77608-F243-481A-9B13-90279004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807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2025-12-02T07:11:00Z</dcterms:created>
  <dcterms:modified xsi:type="dcterms:W3CDTF">2025-12-02T08:06:00Z</dcterms:modified>
</cp:coreProperties>
</file>