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901" w:rsidRDefault="00081901">
      <w:pPr>
        <w:spacing w:line="1" w:lineRule="exact"/>
      </w:pPr>
    </w:p>
    <w:p w:rsidR="00081901" w:rsidRPr="00697D13" w:rsidRDefault="00F066CE" w:rsidP="00697D13">
      <w:pPr>
        <w:pStyle w:val="1"/>
        <w:spacing w:after="0"/>
        <w:jc w:val="center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РЯСНЕ-РУСЬКА СІЛЬСЬКА РАДА</w:t>
      </w:r>
      <w:r w:rsidRPr="00697D13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081901" w:rsidRPr="00697D13" w:rsidRDefault="00F066CE" w:rsidP="00697D13">
      <w:pPr>
        <w:pStyle w:val="1"/>
        <w:spacing w:after="0"/>
        <w:ind w:left="1320"/>
        <w:jc w:val="center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ТРИДЦЯТЬ ДРУГА СЕСІЯ СЬОМОГО СКЛИКАННЯ</w:t>
      </w:r>
    </w:p>
    <w:p w:rsidR="00081901" w:rsidRPr="00697D13" w:rsidRDefault="00697D13" w:rsidP="00697D13">
      <w:pPr>
        <w:pStyle w:val="1"/>
        <w:spacing w:after="36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F066CE" w:rsidRPr="00697D13">
        <w:rPr>
          <w:rStyle w:val="a3"/>
          <w:sz w:val="28"/>
          <w:szCs w:val="28"/>
        </w:rPr>
        <w:t xml:space="preserve"> 2229</w:t>
      </w:r>
    </w:p>
    <w:p w:rsidR="00697D13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>від 22 травня 2018 року</w:t>
      </w:r>
    </w:p>
    <w:p w:rsidR="00697D13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 xml:space="preserve"> Про розгляд колективного звернення</w:t>
      </w:r>
    </w:p>
    <w:p w:rsidR="00081901" w:rsidRDefault="00F066CE" w:rsidP="00697D13">
      <w:pPr>
        <w:pStyle w:val="1"/>
        <w:spacing w:after="0"/>
        <w:rPr>
          <w:rStyle w:val="a3"/>
          <w:sz w:val="28"/>
          <w:szCs w:val="28"/>
        </w:rPr>
      </w:pPr>
      <w:r w:rsidRPr="00697D13">
        <w:rPr>
          <w:rStyle w:val="a3"/>
          <w:sz w:val="28"/>
          <w:szCs w:val="28"/>
        </w:rPr>
        <w:t xml:space="preserve"> жителів вул. Глинська</w:t>
      </w:r>
      <w:bookmarkStart w:id="0" w:name="_GoBack"/>
      <w:bookmarkEnd w:id="0"/>
    </w:p>
    <w:p w:rsidR="00697D13" w:rsidRDefault="00697D13" w:rsidP="00697D13">
      <w:pPr>
        <w:pStyle w:val="1"/>
        <w:spacing w:after="0"/>
        <w:rPr>
          <w:rStyle w:val="a3"/>
          <w:sz w:val="28"/>
          <w:szCs w:val="28"/>
        </w:rPr>
      </w:pPr>
    </w:p>
    <w:p w:rsidR="00697D13" w:rsidRPr="00697D13" w:rsidRDefault="00697D13" w:rsidP="00697D13">
      <w:pPr>
        <w:pStyle w:val="1"/>
        <w:spacing w:after="0"/>
        <w:rPr>
          <w:sz w:val="28"/>
          <w:szCs w:val="28"/>
        </w:rPr>
      </w:pPr>
    </w:p>
    <w:p w:rsidR="00081901" w:rsidRPr="00697D13" w:rsidRDefault="00F066CE">
      <w:pPr>
        <w:pStyle w:val="1"/>
        <w:spacing w:after="420"/>
        <w:ind w:firstLine="94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Розглянувши та обговоривши звернення жи</w:t>
      </w:r>
      <w:r w:rsidR="00697D13">
        <w:rPr>
          <w:rStyle w:val="a3"/>
          <w:sz w:val="28"/>
          <w:szCs w:val="28"/>
        </w:rPr>
        <w:t>телів вул. Глинська в с. Рясне -</w:t>
      </w:r>
      <w:r w:rsidRPr="00697D13">
        <w:rPr>
          <w:rStyle w:val="a3"/>
          <w:sz w:val="28"/>
          <w:szCs w:val="28"/>
        </w:rPr>
        <w:t xml:space="preserve"> Руське, щодо щебеневого покри</w:t>
      </w:r>
      <w:r w:rsidR="00697D13">
        <w:rPr>
          <w:rStyle w:val="a3"/>
          <w:sz w:val="28"/>
          <w:szCs w:val="28"/>
        </w:rPr>
        <w:t>ття вулиці, Яворівського району,</w:t>
      </w:r>
      <w:r w:rsidRPr="00697D13">
        <w:rPr>
          <w:rStyle w:val="a3"/>
          <w:sz w:val="28"/>
          <w:szCs w:val="28"/>
        </w:rPr>
        <w:t xml:space="preserve"> Львівської області, відповідно до статті 26 Закону України «Про місцеве самоврядування в Україні», - Рясне - Руська сільсь</w:t>
      </w:r>
      <w:r w:rsidRPr="00697D13">
        <w:rPr>
          <w:rStyle w:val="a3"/>
          <w:sz w:val="28"/>
          <w:szCs w:val="28"/>
        </w:rPr>
        <w:t>ка рада ,-</w:t>
      </w:r>
    </w:p>
    <w:p w:rsidR="00081901" w:rsidRPr="00697D13" w:rsidRDefault="00F066CE">
      <w:pPr>
        <w:pStyle w:val="1"/>
        <w:spacing w:after="22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ВИРІШИЛА: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32"/>
        </w:tabs>
        <w:spacing w:after="220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.Інформацію, що знаходиться в колективному зверненні прийняти до відома.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55"/>
        </w:tabs>
        <w:spacing w:after="220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.Розглянути дане звернення при плануванні сільського бюджету на 2019 рік.</w:t>
      </w:r>
    </w:p>
    <w:p w:rsidR="00081901" w:rsidRPr="00697D13" w:rsidRDefault="00F066CE">
      <w:pPr>
        <w:pStyle w:val="1"/>
        <w:numPr>
          <w:ilvl w:val="0"/>
          <w:numId w:val="1"/>
        </w:numPr>
        <w:tabs>
          <w:tab w:val="left" w:pos="249"/>
        </w:tabs>
        <w:spacing w:after="880"/>
        <w:jc w:val="both"/>
        <w:rPr>
          <w:sz w:val="28"/>
          <w:szCs w:val="28"/>
        </w:rPr>
      </w:pPr>
      <w:r w:rsidRPr="00697D13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</w:t>
      </w:r>
      <w:r w:rsidRPr="00697D13">
        <w:rPr>
          <w:rStyle w:val="a3"/>
          <w:sz w:val="28"/>
          <w:szCs w:val="28"/>
        </w:rPr>
        <w:t>ь бюджету, регламенту, етики та соціального захисту (Голова комісії З.Піх).</w:t>
      </w:r>
    </w:p>
    <w:p w:rsidR="00081901" w:rsidRPr="00697D13" w:rsidRDefault="00697D13">
      <w:pPr>
        <w:pStyle w:val="1"/>
        <w:tabs>
          <w:tab w:val="left" w:pos="3401"/>
          <w:tab w:val="left" w:pos="4493"/>
        </w:tabs>
        <w:spacing w:after="28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F066CE" w:rsidRPr="00697D13">
        <w:rPr>
          <w:rStyle w:val="a3"/>
          <w:sz w:val="28"/>
          <w:szCs w:val="28"/>
        </w:rPr>
        <w:tab/>
        <w:t>Емілія Смокоровська</w:t>
      </w:r>
    </w:p>
    <w:sectPr w:rsidR="00081901" w:rsidRPr="00697D13" w:rsidSect="00697D13">
      <w:pgSz w:w="11906" w:h="16838" w:code="9"/>
      <w:pgMar w:top="1135" w:right="746" w:bottom="1932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6CE" w:rsidRDefault="00F066CE">
      <w:r>
        <w:separator/>
      </w:r>
    </w:p>
  </w:endnote>
  <w:endnote w:type="continuationSeparator" w:id="0">
    <w:p w:rsidR="00F066CE" w:rsidRDefault="00F0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6CE" w:rsidRDefault="00F066CE"/>
  </w:footnote>
  <w:footnote w:type="continuationSeparator" w:id="0">
    <w:p w:rsidR="00F066CE" w:rsidRDefault="00F066C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007F2"/>
    <w:multiLevelType w:val="multilevel"/>
    <w:tmpl w:val="DDEC4F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01"/>
    <w:rsid w:val="00081901"/>
    <w:rsid w:val="00697D13"/>
    <w:rsid w:val="00F0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0433B"/>
  <w15:docId w15:val="{FCFD6A22-D8D2-4646-8252-E526C486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530</Words>
  <Characters>303</Characters>
  <Application>Microsoft Office Word</Application>
  <DocSecurity>0</DocSecurity>
  <Lines>2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2025-12-02T07:20:00Z</dcterms:created>
  <dcterms:modified xsi:type="dcterms:W3CDTF">2025-12-02T07:22:00Z</dcterms:modified>
</cp:coreProperties>
</file>