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0FDD" w:rsidRDefault="00C00FDD">
      <w:pPr>
        <w:spacing w:line="1" w:lineRule="exact"/>
      </w:pPr>
    </w:p>
    <w:p w:rsidR="00C00FDD" w:rsidRPr="00422797" w:rsidRDefault="00C85F6F">
      <w:pPr>
        <w:pStyle w:val="1"/>
        <w:spacing w:line="254" w:lineRule="auto"/>
        <w:jc w:val="center"/>
        <w:rPr>
          <w:sz w:val="28"/>
          <w:szCs w:val="28"/>
        </w:rPr>
      </w:pPr>
      <w:r w:rsidRPr="00422797">
        <w:rPr>
          <w:rStyle w:val="a3"/>
          <w:sz w:val="28"/>
          <w:szCs w:val="28"/>
        </w:rPr>
        <w:t>РЯСНЕ-РУСЬКА СІЛЬСЬКА РАДА</w:t>
      </w:r>
      <w:r w:rsidRPr="00422797">
        <w:rPr>
          <w:rStyle w:val="a3"/>
          <w:sz w:val="28"/>
          <w:szCs w:val="28"/>
        </w:rPr>
        <w:br/>
        <w:t>ЯВОРІВСЬКОГО РАЙОНУ ЛЬВІВСЬКОЇ ОБЛАСТІ</w:t>
      </w:r>
      <w:r w:rsidRPr="00422797">
        <w:rPr>
          <w:rStyle w:val="a3"/>
          <w:sz w:val="28"/>
          <w:szCs w:val="28"/>
        </w:rPr>
        <w:br/>
        <w:t>ТРИДЦЯТЬ ДРУГА СЕСІЯ СЬОМОГО СКЛИКАННЯ</w:t>
      </w:r>
      <w:r w:rsidRPr="00422797">
        <w:rPr>
          <w:rStyle w:val="a3"/>
          <w:sz w:val="28"/>
          <w:szCs w:val="28"/>
        </w:rPr>
        <w:br/>
        <w:t>Р</w:t>
      </w:r>
      <w:r w:rsidR="00422797">
        <w:rPr>
          <w:rStyle w:val="a3"/>
          <w:sz w:val="28"/>
          <w:szCs w:val="28"/>
        </w:rPr>
        <w:t xml:space="preserve"> </w:t>
      </w:r>
      <w:r w:rsidRPr="00422797">
        <w:rPr>
          <w:rStyle w:val="a3"/>
          <w:sz w:val="28"/>
          <w:szCs w:val="28"/>
        </w:rPr>
        <w:t>І</w:t>
      </w:r>
      <w:r w:rsidR="00422797">
        <w:rPr>
          <w:rStyle w:val="a3"/>
          <w:sz w:val="28"/>
          <w:szCs w:val="28"/>
        </w:rPr>
        <w:t xml:space="preserve"> </w:t>
      </w:r>
      <w:r w:rsidRPr="00422797">
        <w:rPr>
          <w:rStyle w:val="a3"/>
          <w:sz w:val="28"/>
          <w:szCs w:val="28"/>
        </w:rPr>
        <w:t>Ш Е Н Н Я № 2237</w:t>
      </w:r>
    </w:p>
    <w:p w:rsidR="00422797" w:rsidRDefault="00C85F6F">
      <w:pPr>
        <w:pStyle w:val="1"/>
        <w:spacing w:after="620"/>
        <w:rPr>
          <w:rStyle w:val="a3"/>
          <w:sz w:val="28"/>
          <w:szCs w:val="28"/>
        </w:rPr>
      </w:pPr>
      <w:r w:rsidRPr="00422797">
        <w:rPr>
          <w:rStyle w:val="a3"/>
          <w:sz w:val="28"/>
          <w:szCs w:val="28"/>
        </w:rPr>
        <w:t>від 22 травня 20</w:t>
      </w:r>
      <w:r w:rsidRPr="00422797">
        <w:rPr>
          <w:rStyle w:val="a3"/>
          <w:sz w:val="28"/>
          <w:szCs w:val="28"/>
        </w:rPr>
        <w:t>18 року</w:t>
      </w:r>
      <w:r w:rsidR="00422797">
        <w:rPr>
          <w:rStyle w:val="a3"/>
          <w:sz w:val="28"/>
          <w:szCs w:val="28"/>
        </w:rPr>
        <w:tab/>
      </w:r>
      <w:r w:rsidR="00422797">
        <w:rPr>
          <w:rStyle w:val="a3"/>
          <w:sz w:val="28"/>
          <w:szCs w:val="28"/>
        </w:rPr>
        <w:tab/>
      </w:r>
      <w:r w:rsidR="00422797">
        <w:rPr>
          <w:rStyle w:val="a3"/>
          <w:sz w:val="28"/>
          <w:szCs w:val="28"/>
        </w:rPr>
        <w:tab/>
      </w:r>
      <w:r w:rsidR="00422797">
        <w:rPr>
          <w:rStyle w:val="a3"/>
          <w:sz w:val="28"/>
          <w:szCs w:val="28"/>
        </w:rPr>
        <w:tab/>
      </w:r>
      <w:r w:rsidR="00422797">
        <w:rPr>
          <w:rStyle w:val="a3"/>
          <w:sz w:val="28"/>
          <w:szCs w:val="28"/>
        </w:rPr>
        <w:tab/>
      </w:r>
      <w:r w:rsidR="00422797">
        <w:rPr>
          <w:rStyle w:val="a3"/>
          <w:sz w:val="28"/>
          <w:szCs w:val="28"/>
        </w:rPr>
        <w:tab/>
        <w:t>с.</w:t>
      </w:r>
      <w:r w:rsidR="00422797" w:rsidRPr="00422797">
        <w:rPr>
          <w:rStyle w:val="a3"/>
          <w:sz w:val="28"/>
          <w:szCs w:val="28"/>
        </w:rPr>
        <w:t xml:space="preserve"> Рясне - Руське</w:t>
      </w:r>
    </w:p>
    <w:p w:rsidR="00422797" w:rsidRDefault="00C85F6F" w:rsidP="00422797">
      <w:pPr>
        <w:pStyle w:val="1"/>
        <w:spacing w:after="0"/>
        <w:rPr>
          <w:rStyle w:val="a3"/>
          <w:sz w:val="28"/>
          <w:szCs w:val="28"/>
        </w:rPr>
      </w:pPr>
      <w:r w:rsidRPr="00422797">
        <w:rPr>
          <w:rStyle w:val="a3"/>
          <w:sz w:val="28"/>
          <w:szCs w:val="28"/>
        </w:rPr>
        <w:t xml:space="preserve"> Про розгляд письмового</w:t>
      </w:r>
    </w:p>
    <w:p w:rsidR="00C00FDD" w:rsidRDefault="00422797" w:rsidP="00422797">
      <w:pPr>
        <w:pStyle w:val="1"/>
        <w:spacing w:after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звернення Титич З.Й.</w:t>
      </w:r>
    </w:p>
    <w:p w:rsidR="00422797" w:rsidRPr="00422797" w:rsidRDefault="00422797" w:rsidP="00422797">
      <w:pPr>
        <w:pStyle w:val="1"/>
        <w:spacing w:after="0"/>
        <w:rPr>
          <w:sz w:val="28"/>
          <w:szCs w:val="28"/>
        </w:rPr>
      </w:pPr>
    </w:p>
    <w:p w:rsidR="00C00FDD" w:rsidRPr="00422797" w:rsidRDefault="00C85F6F">
      <w:pPr>
        <w:pStyle w:val="1"/>
        <w:spacing w:after="400"/>
        <w:ind w:firstLine="820"/>
        <w:jc w:val="both"/>
        <w:rPr>
          <w:sz w:val="28"/>
          <w:szCs w:val="28"/>
        </w:rPr>
      </w:pPr>
      <w:r w:rsidRPr="00422797">
        <w:rPr>
          <w:rStyle w:val="a3"/>
          <w:sz w:val="28"/>
          <w:szCs w:val="28"/>
        </w:rPr>
        <w:t>Розглянувши письмове звернення Титич Зіновії Йосифівни про вилучення з користування земельну ділянку для ведення особистого селянського господарства , що знаходяться в селі Рясне - Руське , відповідно до статті 141 Земельного кодексу України , статті 26 За</w:t>
      </w:r>
      <w:r w:rsidRPr="00422797">
        <w:rPr>
          <w:rStyle w:val="a3"/>
          <w:sz w:val="28"/>
          <w:szCs w:val="28"/>
        </w:rPr>
        <w:t>кону України «Про місцеве самоврядування в Україні», - Рясне-Руська сільська рада, -</w:t>
      </w:r>
    </w:p>
    <w:p w:rsidR="00C00FDD" w:rsidRPr="00422797" w:rsidRDefault="00C85F6F">
      <w:pPr>
        <w:pStyle w:val="1"/>
        <w:spacing w:after="200"/>
        <w:jc w:val="both"/>
        <w:rPr>
          <w:sz w:val="28"/>
          <w:szCs w:val="28"/>
        </w:rPr>
      </w:pPr>
      <w:r w:rsidRPr="00422797">
        <w:rPr>
          <w:rStyle w:val="a3"/>
          <w:sz w:val="28"/>
          <w:szCs w:val="28"/>
        </w:rPr>
        <w:t>ВИРІШИЛА :</w:t>
      </w:r>
    </w:p>
    <w:p w:rsidR="00C00FDD" w:rsidRPr="00422797" w:rsidRDefault="00C85F6F">
      <w:pPr>
        <w:pStyle w:val="1"/>
        <w:spacing w:after="200"/>
        <w:jc w:val="both"/>
        <w:rPr>
          <w:sz w:val="28"/>
          <w:szCs w:val="28"/>
        </w:rPr>
      </w:pPr>
      <w:r w:rsidRPr="00422797">
        <w:rPr>
          <w:rStyle w:val="a3"/>
          <w:sz w:val="28"/>
          <w:szCs w:val="28"/>
        </w:rPr>
        <w:t>1.Вилучити з користування Титич Зіновії Йосифівни земельну ділянку для ведення особистого селянського господарства площею 0,0800 га, що знаходиться в селі Рясне</w:t>
      </w:r>
      <w:r w:rsidRPr="00422797">
        <w:rPr>
          <w:rStyle w:val="a3"/>
          <w:sz w:val="28"/>
          <w:szCs w:val="28"/>
        </w:rPr>
        <w:t xml:space="preserve"> — Руське Яворівського району Львівської області, в зв’язку з добровільною відмовою.</w:t>
      </w:r>
    </w:p>
    <w:p w:rsidR="00C00FDD" w:rsidRPr="00422797" w:rsidRDefault="00C85F6F">
      <w:pPr>
        <w:pStyle w:val="1"/>
        <w:numPr>
          <w:ilvl w:val="0"/>
          <w:numId w:val="1"/>
        </w:numPr>
        <w:tabs>
          <w:tab w:val="left" w:pos="264"/>
        </w:tabs>
        <w:spacing w:after="200" w:line="228" w:lineRule="auto"/>
        <w:rPr>
          <w:sz w:val="28"/>
          <w:szCs w:val="28"/>
        </w:rPr>
      </w:pPr>
      <w:r w:rsidRPr="00422797">
        <w:rPr>
          <w:rStyle w:val="a3"/>
          <w:sz w:val="28"/>
          <w:szCs w:val="28"/>
        </w:rPr>
        <w:t>Передати вилучену земельну ділянку до запасу земель Рясне-Руської сільської ради.</w:t>
      </w:r>
    </w:p>
    <w:p w:rsidR="00C00FDD" w:rsidRPr="00422797" w:rsidRDefault="00C85F6F">
      <w:pPr>
        <w:pStyle w:val="1"/>
        <w:numPr>
          <w:ilvl w:val="0"/>
          <w:numId w:val="1"/>
        </w:numPr>
        <w:tabs>
          <w:tab w:val="left" w:pos="255"/>
        </w:tabs>
        <w:spacing w:after="200"/>
        <w:rPr>
          <w:sz w:val="28"/>
          <w:szCs w:val="28"/>
        </w:rPr>
      </w:pPr>
      <w:r w:rsidRPr="00422797">
        <w:rPr>
          <w:rStyle w:val="a3"/>
          <w:sz w:val="28"/>
          <w:szCs w:val="28"/>
        </w:rPr>
        <w:t xml:space="preserve">Спеціалісту - землевпоряднику сільської ради Єгору Сухецькому зробити відповідні зміни в </w:t>
      </w:r>
      <w:r w:rsidRPr="00422797">
        <w:rPr>
          <w:rStyle w:val="a3"/>
          <w:sz w:val="28"/>
          <w:szCs w:val="28"/>
        </w:rPr>
        <w:t>землекористуванні гр. Титич Зіновії Йосифівни.</w:t>
      </w:r>
    </w:p>
    <w:p w:rsidR="00C00FDD" w:rsidRDefault="00C85F6F">
      <w:pPr>
        <w:pStyle w:val="1"/>
        <w:numPr>
          <w:ilvl w:val="0"/>
          <w:numId w:val="1"/>
        </w:numPr>
        <w:tabs>
          <w:tab w:val="left" w:pos="255"/>
        </w:tabs>
        <w:spacing w:after="900" w:line="226" w:lineRule="auto"/>
        <w:jc w:val="both"/>
        <w:rPr>
          <w:rStyle w:val="a3"/>
          <w:sz w:val="28"/>
          <w:szCs w:val="28"/>
        </w:rPr>
      </w:pPr>
      <w:r w:rsidRPr="00422797">
        <w:rPr>
          <w:rStyle w:val="a3"/>
          <w:sz w:val="28"/>
          <w:szCs w:val="28"/>
        </w:rPr>
        <w:t>Контроль за виконанням рішення покласти на постійну депутатську комісію з питань земельних відносин та будівництва (голова комісії Гануляк В.І.)</w:t>
      </w:r>
    </w:p>
    <w:p w:rsidR="00422797" w:rsidRPr="001F718A" w:rsidRDefault="00422797" w:rsidP="00422797">
      <w:pPr>
        <w:tabs>
          <w:tab w:val="left" w:pos="5137"/>
        </w:tabs>
        <w:spacing w:after="30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F718A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Сільський голова</w:t>
      </w:r>
      <w:r w:rsidRPr="001F718A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</w:r>
      <w:r w:rsidRPr="001F718A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</w:r>
      <w:r w:rsidRPr="001F718A">
        <w:rPr>
          <w:rFonts w:ascii="Times New Roman" w:eastAsia="Times New Roman" w:hAnsi="Times New Roman" w:cs="Times New Roman"/>
          <w:color w:val="auto"/>
          <w:sz w:val="28"/>
          <w:szCs w:val="28"/>
        </w:rPr>
        <w:t>Емілія Смокоровська</w:t>
      </w:r>
    </w:p>
    <w:p w:rsidR="00422797" w:rsidRPr="00422797" w:rsidRDefault="00422797" w:rsidP="00422797">
      <w:pPr>
        <w:pStyle w:val="1"/>
        <w:tabs>
          <w:tab w:val="left" w:pos="255"/>
        </w:tabs>
        <w:spacing w:after="900" w:line="226" w:lineRule="auto"/>
        <w:jc w:val="both"/>
        <w:rPr>
          <w:sz w:val="28"/>
          <w:szCs w:val="28"/>
        </w:rPr>
      </w:pPr>
    </w:p>
    <w:p w:rsidR="00C00FDD" w:rsidRDefault="00C00FDD" w:rsidP="00422797">
      <w:pPr>
        <w:pStyle w:val="1"/>
        <w:spacing w:after="240"/>
        <w:ind w:right="140"/>
        <w:jc w:val="center"/>
      </w:pPr>
      <w:bookmarkStart w:id="0" w:name="_GoBack"/>
      <w:bookmarkEnd w:id="0"/>
    </w:p>
    <w:sectPr w:rsidR="00C00FDD" w:rsidSect="00422797">
      <w:pgSz w:w="11906" w:h="16838" w:code="9"/>
      <w:pgMar w:top="851" w:right="679" w:bottom="1206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5F6F" w:rsidRDefault="00C85F6F">
      <w:r>
        <w:separator/>
      </w:r>
    </w:p>
  </w:endnote>
  <w:endnote w:type="continuationSeparator" w:id="0">
    <w:p w:rsidR="00C85F6F" w:rsidRDefault="00C85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5F6F" w:rsidRDefault="00C85F6F"/>
  </w:footnote>
  <w:footnote w:type="continuationSeparator" w:id="0">
    <w:p w:rsidR="00C85F6F" w:rsidRDefault="00C85F6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C85907"/>
    <w:multiLevelType w:val="multilevel"/>
    <w:tmpl w:val="360015C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FDD"/>
    <w:rsid w:val="00422797"/>
    <w:rsid w:val="00C00FDD"/>
    <w:rsid w:val="00C85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C4B2C"/>
  <w15:docId w15:val="{420E9F84-8CF5-41CF-9161-E3B1EA8E8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after="260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777</Words>
  <Characters>444</Characters>
  <Application>Microsoft Office Word</Application>
  <DocSecurity>0</DocSecurity>
  <Lines>3</Lines>
  <Paragraphs>2</Paragraphs>
  <ScaleCrop>false</ScaleCrop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2025-12-04T11:12:00Z</dcterms:created>
  <dcterms:modified xsi:type="dcterms:W3CDTF">2025-12-04T11:15:00Z</dcterms:modified>
</cp:coreProperties>
</file>