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DEA" w:rsidRDefault="001C2DEA">
      <w:pPr>
        <w:spacing w:line="1" w:lineRule="exact"/>
      </w:pPr>
    </w:p>
    <w:p w:rsidR="001C2DEA" w:rsidRPr="00675B20" w:rsidRDefault="00EE01E5">
      <w:pPr>
        <w:pStyle w:val="1"/>
        <w:jc w:val="center"/>
        <w:rPr>
          <w:sz w:val="28"/>
          <w:szCs w:val="28"/>
        </w:rPr>
      </w:pPr>
      <w:r w:rsidRPr="00675B20">
        <w:rPr>
          <w:rStyle w:val="a3"/>
          <w:sz w:val="28"/>
          <w:szCs w:val="28"/>
        </w:rPr>
        <w:t>РЯСНЕ-РУСЬКА СІЛЬСЬКА РАДА</w:t>
      </w:r>
      <w:r w:rsidRPr="00675B20">
        <w:rPr>
          <w:rStyle w:val="a3"/>
          <w:sz w:val="28"/>
          <w:szCs w:val="28"/>
        </w:rPr>
        <w:br/>
        <w:t>ЯВОРІВСЬКОГО РАЙОНУ ЛЬВІВСЬКОЇ ОБЛАСТІ</w:t>
      </w:r>
      <w:r w:rsidRPr="00675B20">
        <w:rPr>
          <w:rStyle w:val="a3"/>
          <w:sz w:val="28"/>
          <w:szCs w:val="28"/>
        </w:rPr>
        <w:br/>
        <w:t>ТРИДЦЯТЬ ДРУГА СЕСІЯ СЬОМОГО СКЛИКАННЯ</w:t>
      </w:r>
      <w:r w:rsidRPr="00675B20">
        <w:rPr>
          <w:rStyle w:val="a3"/>
          <w:sz w:val="28"/>
          <w:szCs w:val="28"/>
        </w:rPr>
        <w:br/>
        <w:t>Р</w:t>
      </w:r>
      <w:r w:rsidR="00675B20">
        <w:rPr>
          <w:rStyle w:val="a3"/>
          <w:sz w:val="28"/>
          <w:szCs w:val="28"/>
        </w:rPr>
        <w:t xml:space="preserve"> </w:t>
      </w:r>
      <w:r w:rsidRPr="00675B20">
        <w:rPr>
          <w:rStyle w:val="a3"/>
          <w:sz w:val="28"/>
          <w:szCs w:val="28"/>
        </w:rPr>
        <w:t>І</w:t>
      </w:r>
      <w:r w:rsidR="00675B20">
        <w:rPr>
          <w:rStyle w:val="a3"/>
          <w:sz w:val="28"/>
          <w:szCs w:val="28"/>
        </w:rPr>
        <w:t xml:space="preserve"> </w:t>
      </w:r>
      <w:r w:rsidRPr="00675B20">
        <w:rPr>
          <w:rStyle w:val="a3"/>
          <w:sz w:val="28"/>
          <w:szCs w:val="28"/>
        </w:rPr>
        <w:t>Ш Е Н Н Я № 2239</w:t>
      </w:r>
    </w:p>
    <w:p w:rsidR="001C2DEA" w:rsidRPr="00675B20" w:rsidRDefault="00EE01E5">
      <w:pPr>
        <w:pStyle w:val="1"/>
        <w:spacing w:after="0"/>
        <w:rPr>
          <w:sz w:val="28"/>
          <w:szCs w:val="28"/>
        </w:rPr>
      </w:pPr>
      <w:r w:rsidRPr="00675B20">
        <w:rPr>
          <w:rStyle w:val="a3"/>
          <w:sz w:val="28"/>
          <w:szCs w:val="28"/>
        </w:rPr>
        <w:t>від 22 травня 2018 року</w:t>
      </w:r>
    </w:p>
    <w:p w:rsidR="00675B20" w:rsidRDefault="00EE01E5" w:rsidP="00675B20">
      <w:pPr>
        <w:pStyle w:val="1"/>
        <w:spacing w:after="0"/>
        <w:rPr>
          <w:rStyle w:val="a3"/>
          <w:sz w:val="28"/>
          <w:szCs w:val="28"/>
        </w:rPr>
      </w:pPr>
      <w:r w:rsidRPr="00675B20">
        <w:rPr>
          <w:rStyle w:val="a3"/>
          <w:sz w:val="28"/>
          <w:szCs w:val="28"/>
        </w:rPr>
        <w:t>Про затвердження детального плану</w:t>
      </w:r>
    </w:p>
    <w:p w:rsidR="00675B20" w:rsidRDefault="00EE01E5" w:rsidP="00675B20">
      <w:pPr>
        <w:pStyle w:val="1"/>
        <w:spacing w:after="0"/>
        <w:rPr>
          <w:rStyle w:val="a3"/>
          <w:sz w:val="28"/>
          <w:szCs w:val="28"/>
        </w:rPr>
      </w:pPr>
      <w:r w:rsidRPr="00675B20">
        <w:rPr>
          <w:rStyle w:val="a3"/>
          <w:sz w:val="28"/>
          <w:szCs w:val="28"/>
        </w:rPr>
        <w:t xml:space="preserve"> території, щодо коригування </w:t>
      </w:r>
      <w:r w:rsidRPr="00675B20">
        <w:rPr>
          <w:rStyle w:val="a3"/>
          <w:sz w:val="28"/>
          <w:szCs w:val="28"/>
        </w:rPr>
        <w:t>детального</w:t>
      </w:r>
    </w:p>
    <w:p w:rsidR="00675B20" w:rsidRDefault="00EE01E5" w:rsidP="00675B20">
      <w:pPr>
        <w:pStyle w:val="1"/>
        <w:spacing w:after="0"/>
        <w:rPr>
          <w:rStyle w:val="a3"/>
          <w:sz w:val="28"/>
          <w:szCs w:val="28"/>
        </w:rPr>
      </w:pPr>
      <w:r w:rsidRPr="00675B20">
        <w:rPr>
          <w:rStyle w:val="a3"/>
          <w:sz w:val="28"/>
          <w:szCs w:val="28"/>
        </w:rPr>
        <w:t xml:space="preserve"> плану території по вулиці Сонячній</w:t>
      </w:r>
    </w:p>
    <w:p w:rsidR="00675B20" w:rsidRDefault="00EE01E5" w:rsidP="00675B20">
      <w:pPr>
        <w:pStyle w:val="1"/>
        <w:spacing w:after="0"/>
        <w:rPr>
          <w:rStyle w:val="a3"/>
          <w:sz w:val="28"/>
          <w:szCs w:val="28"/>
        </w:rPr>
      </w:pPr>
      <w:r w:rsidRPr="00675B20">
        <w:rPr>
          <w:rStyle w:val="a3"/>
          <w:sz w:val="28"/>
          <w:szCs w:val="28"/>
        </w:rPr>
        <w:t xml:space="preserve"> в кварталі індивідуальної житлової </w:t>
      </w:r>
    </w:p>
    <w:p w:rsidR="00675B20" w:rsidRDefault="00675B20" w:rsidP="00675B20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забудови К-1 в с. Рясне -</w:t>
      </w:r>
      <w:r w:rsidR="00EE01E5" w:rsidRPr="00675B20">
        <w:rPr>
          <w:rStyle w:val="a3"/>
          <w:sz w:val="28"/>
          <w:szCs w:val="28"/>
        </w:rPr>
        <w:t xml:space="preserve"> Руське </w:t>
      </w:r>
    </w:p>
    <w:p w:rsidR="001C2DEA" w:rsidRDefault="00EE01E5" w:rsidP="00675B20">
      <w:pPr>
        <w:pStyle w:val="1"/>
        <w:spacing w:after="0"/>
        <w:rPr>
          <w:rStyle w:val="a3"/>
          <w:sz w:val="28"/>
          <w:szCs w:val="28"/>
        </w:rPr>
      </w:pPr>
      <w:r w:rsidRPr="00675B20">
        <w:rPr>
          <w:rStyle w:val="a3"/>
          <w:sz w:val="28"/>
          <w:szCs w:val="28"/>
        </w:rPr>
        <w:t>Яворівського району Львівської області</w:t>
      </w:r>
    </w:p>
    <w:p w:rsidR="00675B20" w:rsidRPr="00675B20" w:rsidRDefault="00675B20" w:rsidP="00675B20">
      <w:pPr>
        <w:pStyle w:val="1"/>
        <w:spacing w:after="0"/>
        <w:rPr>
          <w:sz w:val="28"/>
          <w:szCs w:val="28"/>
        </w:rPr>
      </w:pPr>
    </w:p>
    <w:p w:rsidR="001C2DEA" w:rsidRPr="00675B20" w:rsidRDefault="00EE01E5">
      <w:pPr>
        <w:pStyle w:val="1"/>
        <w:spacing w:after="0"/>
        <w:ind w:left="1240"/>
        <w:rPr>
          <w:sz w:val="28"/>
          <w:szCs w:val="28"/>
        </w:rPr>
      </w:pPr>
      <w:r w:rsidRPr="00675B20">
        <w:rPr>
          <w:rStyle w:val="a3"/>
          <w:sz w:val="28"/>
          <w:szCs w:val="28"/>
        </w:rPr>
        <w:t>Розглянувши детальний план щодо коригування детального</w:t>
      </w:r>
    </w:p>
    <w:p w:rsidR="001C2DEA" w:rsidRPr="00675B20" w:rsidRDefault="00EE01E5">
      <w:pPr>
        <w:pStyle w:val="1"/>
        <w:jc w:val="both"/>
        <w:rPr>
          <w:sz w:val="28"/>
          <w:szCs w:val="28"/>
        </w:rPr>
      </w:pPr>
      <w:r w:rsidRPr="00675B20">
        <w:rPr>
          <w:rStyle w:val="a3"/>
          <w:sz w:val="28"/>
          <w:szCs w:val="28"/>
        </w:rPr>
        <w:t>плану території по вулиці Сонячній в кварталі ін</w:t>
      </w:r>
      <w:r w:rsidRPr="00675B20">
        <w:rPr>
          <w:rStyle w:val="a3"/>
          <w:sz w:val="28"/>
          <w:szCs w:val="28"/>
        </w:rPr>
        <w:t>дивідуальної житлової забудови К-1 в с. Рясне - Руське Яворівського району Львівської області 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</w:t>
      </w:r>
      <w:r w:rsidRPr="00675B20">
        <w:rPr>
          <w:rStyle w:val="a3"/>
          <w:sz w:val="28"/>
          <w:szCs w:val="28"/>
        </w:rPr>
        <w:t>ська сільська рада, -</w:t>
      </w:r>
    </w:p>
    <w:p w:rsidR="001C2DEA" w:rsidRPr="00675B20" w:rsidRDefault="00EE01E5">
      <w:pPr>
        <w:pStyle w:val="1"/>
        <w:spacing w:after="420"/>
        <w:jc w:val="both"/>
        <w:rPr>
          <w:sz w:val="28"/>
          <w:szCs w:val="28"/>
        </w:rPr>
      </w:pPr>
      <w:r w:rsidRPr="00675B20">
        <w:rPr>
          <w:rStyle w:val="a3"/>
          <w:sz w:val="28"/>
          <w:szCs w:val="28"/>
        </w:rPr>
        <w:t>ВИРІШИЛА:</w:t>
      </w:r>
    </w:p>
    <w:p w:rsidR="001C2DEA" w:rsidRPr="00675B20" w:rsidRDefault="00EE01E5">
      <w:pPr>
        <w:pStyle w:val="1"/>
        <w:numPr>
          <w:ilvl w:val="0"/>
          <w:numId w:val="1"/>
        </w:numPr>
        <w:tabs>
          <w:tab w:val="left" w:pos="198"/>
        </w:tabs>
        <w:jc w:val="both"/>
        <w:rPr>
          <w:sz w:val="28"/>
          <w:szCs w:val="28"/>
        </w:rPr>
      </w:pPr>
      <w:r w:rsidRPr="00675B20">
        <w:rPr>
          <w:rStyle w:val="a3"/>
          <w:sz w:val="28"/>
          <w:szCs w:val="28"/>
        </w:rPr>
        <w:t>. Затвердити детальний план щодо коригування детального плану території по вулиці Сонячній в кварталі індивідуальної житлової забудови К-1 в с. Рясне - Руське Яворівського району Львівської області.</w:t>
      </w:r>
    </w:p>
    <w:p w:rsidR="001C2DEA" w:rsidRDefault="00EE01E5">
      <w:pPr>
        <w:pStyle w:val="1"/>
        <w:numPr>
          <w:ilvl w:val="0"/>
          <w:numId w:val="1"/>
        </w:numPr>
        <w:tabs>
          <w:tab w:val="left" w:pos="226"/>
        </w:tabs>
        <w:spacing w:after="1100"/>
        <w:jc w:val="both"/>
        <w:rPr>
          <w:rStyle w:val="a3"/>
          <w:sz w:val="28"/>
          <w:szCs w:val="28"/>
        </w:rPr>
      </w:pPr>
      <w:r w:rsidRPr="00675B20">
        <w:rPr>
          <w:rStyle w:val="a3"/>
          <w:sz w:val="28"/>
          <w:szCs w:val="28"/>
        </w:rPr>
        <w:t>.Контроль за виконанням р</w:t>
      </w:r>
      <w:r w:rsidRPr="00675B20">
        <w:rPr>
          <w:rStyle w:val="a3"/>
          <w:sz w:val="28"/>
          <w:szCs w:val="28"/>
        </w:rPr>
        <w:t>ішення покласти на постійну депутатську комісію з питань земельних відносин та будівництва ( голова комісії Гануляк</w:t>
      </w:r>
      <w:r w:rsidR="00675B20">
        <w:rPr>
          <w:rStyle w:val="a3"/>
          <w:sz w:val="28"/>
          <w:szCs w:val="28"/>
        </w:rPr>
        <w:t xml:space="preserve"> В. І.).</w:t>
      </w:r>
      <w:bookmarkStart w:id="0" w:name="_GoBack"/>
      <w:bookmarkEnd w:id="0"/>
    </w:p>
    <w:p w:rsidR="00675B20" w:rsidRDefault="00675B20" w:rsidP="00675B20">
      <w:pPr>
        <w:tabs>
          <w:tab w:val="left" w:pos="5137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Сільський голова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Емілія Смокоровська</w:t>
      </w:r>
    </w:p>
    <w:p w:rsidR="00675B20" w:rsidRPr="00675B20" w:rsidRDefault="00675B20" w:rsidP="00675B20">
      <w:pPr>
        <w:pStyle w:val="1"/>
        <w:tabs>
          <w:tab w:val="left" w:pos="226"/>
        </w:tabs>
        <w:spacing w:after="1100"/>
        <w:jc w:val="both"/>
        <w:rPr>
          <w:sz w:val="28"/>
          <w:szCs w:val="28"/>
        </w:rPr>
      </w:pPr>
    </w:p>
    <w:p w:rsidR="001C2DEA" w:rsidRDefault="001C2DEA">
      <w:pPr>
        <w:pStyle w:val="1"/>
        <w:jc w:val="right"/>
      </w:pPr>
    </w:p>
    <w:sectPr w:rsidR="001C2DEA" w:rsidSect="00675B20">
      <w:pgSz w:w="11906" w:h="16838" w:code="9"/>
      <w:pgMar w:top="993" w:right="651" w:bottom="170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1E5" w:rsidRDefault="00EE01E5">
      <w:r>
        <w:separator/>
      </w:r>
    </w:p>
  </w:endnote>
  <w:endnote w:type="continuationSeparator" w:id="0">
    <w:p w:rsidR="00EE01E5" w:rsidRDefault="00EE0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1E5" w:rsidRDefault="00EE01E5"/>
  </w:footnote>
  <w:footnote w:type="continuationSeparator" w:id="0">
    <w:p w:rsidR="00EE01E5" w:rsidRDefault="00EE01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776AF"/>
    <w:multiLevelType w:val="multilevel"/>
    <w:tmpl w:val="C84A739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DEA"/>
    <w:rsid w:val="001C2DEA"/>
    <w:rsid w:val="00675B20"/>
    <w:rsid w:val="00EE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FBC59"/>
  <w15:docId w15:val="{37AF118C-6CE1-4191-9BCD-0F55866BB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6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733</Words>
  <Characters>418</Characters>
  <Application>Microsoft Office Word</Application>
  <DocSecurity>0</DocSecurity>
  <Lines>3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2025-12-04T11:26:00Z</dcterms:created>
  <dcterms:modified xsi:type="dcterms:W3CDTF">2025-12-04T11:34:00Z</dcterms:modified>
</cp:coreProperties>
</file>