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BF8" w:rsidRPr="00160410" w:rsidRDefault="004F4E60" w:rsidP="00160410">
      <w:pPr>
        <w:pStyle w:val="1"/>
        <w:tabs>
          <w:tab w:val="left" w:pos="7797"/>
        </w:tabs>
        <w:spacing w:after="160" w:line="293" w:lineRule="auto"/>
        <w:jc w:val="center"/>
        <w:rPr>
          <w:sz w:val="28"/>
          <w:szCs w:val="28"/>
        </w:rPr>
      </w:pPr>
      <w:r w:rsidRPr="00160410">
        <w:rPr>
          <w:rStyle w:val="a3"/>
          <w:sz w:val="28"/>
          <w:szCs w:val="28"/>
        </w:rPr>
        <w:t>РЯСНЕ-РУСЬКА СІЛЬСЬКА РАДА</w:t>
      </w:r>
      <w:r w:rsidRPr="00160410">
        <w:rPr>
          <w:rStyle w:val="a3"/>
          <w:sz w:val="28"/>
          <w:szCs w:val="28"/>
        </w:rPr>
        <w:br/>
        <w:t>ЯВОРІВСЬКОГО РАЙОНУ ЛЬВІВСЬКОЇ ОБЛАСТІ</w:t>
      </w:r>
      <w:r w:rsidRPr="00160410">
        <w:rPr>
          <w:rStyle w:val="a3"/>
          <w:sz w:val="28"/>
          <w:szCs w:val="28"/>
        </w:rPr>
        <w:br/>
        <w:t>ТРИДЦЯТЬ ДРУГА СЕСІЯ СЬОМОГО СКЛИКАННЯ</w:t>
      </w:r>
      <w:r w:rsidRPr="00160410">
        <w:rPr>
          <w:rStyle w:val="a3"/>
          <w:sz w:val="28"/>
          <w:szCs w:val="28"/>
        </w:rPr>
        <w:br/>
        <w:t>РІШЕННЯ</w:t>
      </w:r>
      <w:r w:rsidR="00160410">
        <w:rPr>
          <w:rStyle w:val="a3"/>
          <w:sz w:val="28"/>
          <w:szCs w:val="28"/>
        </w:rPr>
        <w:t xml:space="preserve"> </w:t>
      </w:r>
      <w:r w:rsidRPr="00160410">
        <w:rPr>
          <w:rStyle w:val="a3"/>
          <w:sz w:val="28"/>
          <w:szCs w:val="28"/>
        </w:rPr>
        <w:t>№</w:t>
      </w:r>
      <w:r w:rsidR="00160410">
        <w:rPr>
          <w:rStyle w:val="a3"/>
          <w:sz w:val="28"/>
          <w:szCs w:val="28"/>
        </w:rPr>
        <w:t xml:space="preserve"> </w:t>
      </w:r>
      <w:r w:rsidRPr="00160410">
        <w:rPr>
          <w:rStyle w:val="a3"/>
          <w:sz w:val="28"/>
          <w:szCs w:val="28"/>
        </w:rPr>
        <w:t>2250</w:t>
      </w:r>
    </w:p>
    <w:p w:rsidR="001F6BF8" w:rsidRPr="00160410" w:rsidRDefault="004F4E60" w:rsidP="00160410">
      <w:pPr>
        <w:pStyle w:val="1"/>
        <w:tabs>
          <w:tab w:val="left" w:pos="9780"/>
        </w:tabs>
        <w:jc w:val="both"/>
        <w:rPr>
          <w:sz w:val="28"/>
          <w:szCs w:val="28"/>
        </w:rPr>
      </w:pPr>
      <w:r w:rsidRPr="00160410">
        <w:rPr>
          <w:rStyle w:val="a3"/>
          <w:sz w:val="28"/>
          <w:szCs w:val="28"/>
        </w:rPr>
        <w:t>від 22 травня 2018 року</w:t>
      </w:r>
      <w:r w:rsidR="00160410">
        <w:rPr>
          <w:rStyle w:val="a3"/>
          <w:sz w:val="28"/>
          <w:szCs w:val="28"/>
        </w:rPr>
        <w:t xml:space="preserve">                                            с.</w:t>
      </w:r>
      <w:r w:rsidR="00160410" w:rsidRPr="00160410">
        <w:rPr>
          <w:rStyle w:val="a3"/>
          <w:sz w:val="28"/>
          <w:szCs w:val="28"/>
        </w:rPr>
        <w:t xml:space="preserve"> Рясне - Руське</w:t>
      </w:r>
    </w:p>
    <w:p w:rsidR="00160410" w:rsidRDefault="004F4E60" w:rsidP="00160410">
      <w:pPr>
        <w:pStyle w:val="1"/>
        <w:tabs>
          <w:tab w:val="left" w:pos="7797"/>
        </w:tabs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>Про затвердження проекту землеустрою</w:t>
      </w:r>
    </w:p>
    <w:p w:rsidR="00160410" w:rsidRDefault="004F4E60" w:rsidP="00160410">
      <w:pPr>
        <w:pStyle w:val="1"/>
        <w:tabs>
          <w:tab w:val="left" w:pos="7797"/>
        </w:tabs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160410" w:rsidRDefault="004F4E60" w:rsidP="00160410">
      <w:pPr>
        <w:pStyle w:val="1"/>
        <w:tabs>
          <w:tab w:val="left" w:pos="7797"/>
        </w:tabs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 xml:space="preserve"> будівництва та </w:t>
      </w:r>
      <w:r w:rsidRPr="00160410">
        <w:rPr>
          <w:rStyle w:val="a3"/>
          <w:sz w:val="28"/>
          <w:szCs w:val="28"/>
        </w:rPr>
        <w:t>обслуговування жилого</w:t>
      </w:r>
    </w:p>
    <w:p w:rsidR="00160410" w:rsidRDefault="004F4E60" w:rsidP="00160410">
      <w:pPr>
        <w:pStyle w:val="1"/>
        <w:tabs>
          <w:tab w:val="left" w:pos="7797"/>
        </w:tabs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1F6BF8" w:rsidRDefault="004F4E60" w:rsidP="00160410">
      <w:pPr>
        <w:pStyle w:val="1"/>
        <w:tabs>
          <w:tab w:val="left" w:pos="7797"/>
        </w:tabs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 xml:space="preserve"> Гелей О.С.</w:t>
      </w:r>
    </w:p>
    <w:p w:rsidR="00160410" w:rsidRPr="00160410" w:rsidRDefault="00160410" w:rsidP="00160410">
      <w:pPr>
        <w:pStyle w:val="1"/>
        <w:tabs>
          <w:tab w:val="left" w:pos="7797"/>
        </w:tabs>
        <w:rPr>
          <w:sz w:val="28"/>
          <w:szCs w:val="28"/>
        </w:rPr>
      </w:pPr>
    </w:p>
    <w:p w:rsidR="00160410" w:rsidRDefault="004F4E60" w:rsidP="00160410">
      <w:pPr>
        <w:pStyle w:val="1"/>
        <w:tabs>
          <w:tab w:val="left" w:pos="7797"/>
        </w:tabs>
        <w:ind w:firstLine="920"/>
        <w:jc w:val="both"/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>Розглянувши письмове звернення Гелей Оксани Степанівни про затвердження проекту землеустрою, щодо відведення земельної ділянки для будівництва та обслуговування жилого будинку, госпо</w:t>
      </w:r>
      <w:r w:rsidRPr="00160410">
        <w:rPr>
          <w:rStyle w:val="a3"/>
          <w:sz w:val="28"/>
          <w:szCs w:val="28"/>
        </w:rPr>
        <w:t>дарських будівель і споруд, яка знаходиться в кварталі індивідуальної житлової забудови К-10, ділянка № 223 в селі Рясне - Руське , розроблений ТзОВ «Ордо Плюс», враховуючи висновки відповідних служб: начальника відділу Держгеокадастру в Яворівському район</w:t>
      </w:r>
      <w:r w:rsidRPr="00160410">
        <w:rPr>
          <w:rStyle w:val="a3"/>
          <w:sz w:val="28"/>
          <w:szCs w:val="28"/>
        </w:rPr>
        <w:t>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F6BF8" w:rsidRPr="00160410" w:rsidRDefault="004F4E60" w:rsidP="00160410">
      <w:pPr>
        <w:pStyle w:val="1"/>
        <w:tabs>
          <w:tab w:val="left" w:pos="7797"/>
        </w:tabs>
        <w:jc w:val="both"/>
        <w:rPr>
          <w:sz w:val="28"/>
          <w:szCs w:val="28"/>
        </w:rPr>
      </w:pPr>
      <w:bookmarkStart w:id="0" w:name="_GoBack"/>
      <w:bookmarkEnd w:id="0"/>
      <w:r w:rsidRPr="00160410">
        <w:rPr>
          <w:rStyle w:val="a3"/>
          <w:sz w:val="28"/>
          <w:szCs w:val="28"/>
        </w:rPr>
        <w:t xml:space="preserve"> ВИРІШИЛА:</w:t>
      </w:r>
    </w:p>
    <w:p w:rsidR="001F6BF8" w:rsidRPr="00160410" w:rsidRDefault="004F4E60" w:rsidP="00160410">
      <w:pPr>
        <w:pStyle w:val="1"/>
        <w:numPr>
          <w:ilvl w:val="0"/>
          <w:numId w:val="1"/>
        </w:numPr>
        <w:tabs>
          <w:tab w:val="left" w:pos="255"/>
          <w:tab w:val="left" w:pos="7797"/>
        </w:tabs>
        <w:spacing w:line="262" w:lineRule="auto"/>
        <w:jc w:val="both"/>
        <w:rPr>
          <w:sz w:val="28"/>
          <w:szCs w:val="28"/>
        </w:rPr>
      </w:pPr>
      <w:r w:rsidRPr="00160410">
        <w:rPr>
          <w:rStyle w:val="a3"/>
          <w:sz w:val="28"/>
          <w:szCs w:val="28"/>
        </w:rPr>
        <w:t>Затвер</w:t>
      </w:r>
      <w:r w:rsidRPr="00160410">
        <w:rPr>
          <w:rStyle w:val="a3"/>
          <w:sz w:val="28"/>
          <w:szCs w:val="28"/>
        </w:rPr>
        <w:t xml:space="preserve">дити проект землеустрою щодо відведення земельної ділянки для будівництва та обслуговування жилого будинку, господарських будівель і споруд Гелей Оксани Степанівни площею 0,0800 га, яка знаходиться в кварталі індивідуальної житлової забудови К-10, ділянка </w:t>
      </w:r>
      <w:r w:rsidRPr="00160410">
        <w:rPr>
          <w:rStyle w:val="a3"/>
          <w:sz w:val="28"/>
          <w:szCs w:val="28"/>
        </w:rPr>
        <w:t>№ 223 в селі Рясне - Руське, Яворівського району, Львівської області.</w:t>
      </w:r>
    </w:p>
    <w:p w:rsidR="001F6BF8" w:rsidRPr="00160410" w:rsidRDefault="004F4E60" w:rsidP="00160410">
      <w:pPr>
        <w:pStyle w:val="1"/>
        <w:numPr>
          <w:ilvl w:val="0"/>
          <w:numId w:val="1"/>
        </w:numPr>
        <w:tabs>
          <w:tab w:val="left" w:pos="255"/>
          <w:tab w:val="left" w:pos="7797"/>
        </w:tabs>
        <w:spacing w:line="262" w:lineRule="auto"/>
        <w:jc w:val="both"/>
        <w:rPr>
          <w:sz w:val="28"/>
          <w:szCs w:val="28"/>
        </w:rPr>
      </w:pPr>
      <w:r w:rsidRPr="00160410">
        <w:rPr>
          <w:rStyle w:val="a3"/>
          <w:sz w:val="28"/>
          <w:szCs w:val="28"/>
        </w:rPr>
        <w:t>Передати Гелей Оксані Степанівні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</w:t>
      </w:r>
      <w:r w:rsidRPr="00160410">
        <w:rPr>
          <w:rStyle w:val="a3"/>
          <w:sz w:val="28"/>
          <w:szCs w:val="28"/>
        </w:rPr>
        <w:t>25887500:04:002:1344 , яка знаходиться в кварталі індивідуальної житлової забудови К-10, ділянка № 223 в селі Рясне - Руське, Яворівського району, Львівської області.</w:t>
      </w:r>
    </w:p>
    <w:p w:rsidR="001F6BF8" w:rsidRDefault="004F4E60" w:rsidP="00160410">
      <w:pPr>
        <w:pStyle w:val="1"/>
        <w:numPr>
          <w:ilvl w:val="0"/>
          <w:numId w:val="1"/>
        </w:numPr>
        <w:tabs>
          <w:tab w:val="left" w:pos="239"/>
          <w:tab w:val="left" w:pos="7797"/>
        </w:tabs>
        <w:spacing w:line="262" w:lineRule="auto"/>
        <w:jc w:val="both"/>
        <w:rPr>
          <w:rStyle w:val="a3"/>
          <w:sz w:val="28"/>
          <w:szCs w:val="28"/>
        </w:rPr>
      </w:pPr>
      <w:r w:rsidRPr="0016041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</w:t>
      </w:r>
      <w:r w:rsidRPr="00160410">
        <w:rPr>
          <w:rStyle w:val="a3"/>
          <w:sz w:val="28"/>
          <w:szCs w:val="28"/>
        </w:rPr>
        <w:t>ру (на місцевості) та одержання документів, що посвідчують право власності на земельну ділянку.</w:t>
      </w:r>
    </w:p>
    <w:p w:rsidR="00160410" w:rsidRPr="0013545D" w:rsidRDefault="00160410" w:rsidP="00160410">
      <w:pPr>
        <w:pStyle w:val="1"/>
        <w:tabs>
          <w:tab w:val="left" w:pos="530"/>
          <w:tab w:val="left" w:pos="5858"/>
        </w:tabs>
        <w:spacing w:after="100"/>
        <w:rPr>
          <w:rStyle w:val="a3"/>
          <w:sz w:val="28"/>
          <w:szCs w:val="28"/>
        </w:rPr>
      </w:pPr>
      <w:r>
        <w:rPr>
          <w:rStyle w:val="a3"/>
          <w:sz w:val="20"/>
          <w:szCs w:val="20"/>
        </w:rPr>
        <w:t>4.</w:t>
      </w:r>
      <w:r w:rsidRPr="0013545D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</w:t>
      </w:r>
      <w:r>
        <w:rPr>
          <w:rStyle w:val="a3"/>
          <w:bCs/>
          <w:sz w:val="28"/>
          <w:szCs w:val="28"/>
        </w:rPr>
        <w:t>будівництв</w:t>
      </w:r>
      <w:r w:rsidRPr="0013545D">
        <w:rPr>
          <w:rStyle w:val="a3"/>
          <w:bCs/>
          <w:sz w:val="28"/>
          <w:szCs w:val="28"/>
        </w:rPr>
        <w:t xml:space="preserve">а </w:t>
      </w:r>
      <w:r w:rsidRPr="0013545D">
        <w:rPr>
          <w:rStyle w:val="a3"/>
          <w:sz w:val="28"/>
          <w:szCs w:val="28"/>
        </w:rPr>
        <w:t>(голова комісії</w:t>
      </w:r>
      <w:r w:rsidRPr="0013545D">
        <w:rPr>
          <w:rStyle w:val="a3"/>
          <w:sz w:val="28"/>
          <w:szCs w:val="28"/>
        </w:rPr>
        <w:tab/>
      </w:r>
      <w:r w:rsidRPr="0013545D">
        <w:rPr>
          <w:rStyle w:val="a3"/>
          <w:bCs/>
          <w:sz w:val="28"/>
          <w:szCs w:val="28"/>
        </w:rPr>
        <w:t>Гануляк В.І.</w:t>
      </w:r>
      <w:r>
        <w:rPr>
          <w:rStyle w:val="a3"/>
          <w:bCs/>
          <w:sz w:val="28"/>
          <w:szCs w:val="28"/>
        </w:rPr>
        <w:t>).</w:t>
      </w:r>
    </w:p>
    <w:p w:rsidR="00160410" w:rsidRDefault="00160410" w:rsidP="00160410">
      <w:pPr>
        <w:pStyle w:val="1"/>
        <w:tabs>
          <w:tab w:val="left" w:pos="530"/>
          <w:tab w:val="left" w:pos="5858"/>
        </w:tabs>
        <w:spacing w:after="100"/>
        <w:rPr>
          <w:rStyle w:val="a3"/>
          <w:bCs/>
          <w:sz w:val="28"/>
          <w:szCs w:val="28"/>
        </w:rPr>
      </w:pPr>
    </w:p>
    <w:p w:rsidR="00160410" w:rsidRPr="00525CC5" w:rsidRDefault="00160410" w:rsidP="00160410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160410" w:rsidRPr="0013545D" w:rsidRDefault="00160410" w:rsidP="00160410">
      <w:pPr>
        <w:pStyle w:val="1"/>
        <w:tabs>
          <w:tab w:val="left" w:pos="530"/>
          <w:tab w:val="left" w:pos="5858"/>
        </w:tabs>
        <w:spacing w:after="100"/>
        <w:rPr>
          <w:sz w:val="28"/>
          <w:szCs w:val="28"/>
        </w:rPr>
      </w:pPr>
    </w:p>
    <w:p w:rsidR="00160410" w:rsidRPr="00160410" w:rsidRDefault="00160410" w:rsidP="00160410">
      <w:pPr>
        <w:pStyle w:val="1"/>
        <w:tabs>
          <w:tab w:val="left" w:pos="239"/>
          <w:tab w:val="left" w:pos="7797"/>
        </w:tabs>
        <w:spacing w:line="262" w:lineRule="auto"/>
        <w:jc w:val="both"/>
        <w:rPr>
          <w:sz w:val="28"/>
          <w:szCs w:val="28"/>
        </w:rPr>
      </w:pPr>
    </w:p>
    <w:sectPr w:rsidR="00160410" w:rsidRPr="00160410" w:rsidSect="00160410">
      <w:pgSz w:w="11906" w:h="16838" w:code="9"/>
      <w:pgMar w:top="568" w:right="566" w:bottom="82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E60" w:rsidRDefault="004F4E60">
      <w:r>
        <w:separator/>
      </w:r>
    </w:p>
  </w:endnote>
  <w:endnote w:type="continuationSeparator" w:id="0">
    <w:p w:rsidR="004F4E60" w:rsidRDefault="004F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E60" w:rsidRDefault="004F4E60"/>
  </w:footnote>
  <w:footnote w:type="continuationSeparator" w:id="0">
    <w:p w:rsidR="004F4E60" w:rsidRDefault="004F4E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F4E57"/>
    <w:multiLevelType w:val="multilevel"/>
    <w:tmpl w:val="5D0E70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5AF7EAE"/>
    <w:multiLevelType w:val="multilevel"/>
    <w:tmpl w:val="808260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BF8"/>
    <w:rsid w:val="00160410"/>
    <w:rsid w:val="001F6BF8"/>
    <w:rsid w:val="004F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143C0"/>
  <w15:docId w15:val="{34F7EEAA-D405-475A-95DA-A29DB9CD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2025-12-09T12:42:00Z</dcterms:created>
  <dcterms:modified xsi:type="dcterms:W3CDTF">2025-12-09T12:49:00Z</dcterms:modified>
</cp:coreProperties>
</file>